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919F1" w14:textId="77777777" w:rsidR="00586262" w:rsidRPr="006B7F37" w:rsidRDefault="007D2787">
      <w:pPr>
        <w:keepNext/>
        <w:keepLines/>
        <w:spacing w:after="0"/>
        <w:jc w:val="center"/>
        <w:rPr>
          <w:lang w:val="ru-RU"/>
        </w:rPr>
      </w:pPr>
      <w:r w:rsidRPr="006B7F37">
        <w:rPr>
          <w:b/>
          <w:lang w:val="ru-RU"/>
        </w:rPr>
        <w:t>РАМОЧНЫЙ ДОГОВОР ПОСТАВКИ ЗЕЛЕНОГО КОФЕ</w:t>
      </w:r>
    </w:p>
    <w:p w14:paraId="5BC4DE88" w14:textId="06D28394" w:rsidR="00586262" w:rsidRPr="00F63D77" w:rsidRDefault="007D2787">
      <w:pPr>
        <w:keepNext/>
        <w:keepLines/>
        <w:spacing w:after="120"/>
        <w:jc w:val="center"/>
        <w:rPr>
          <w:lang w:val="ru-RU"/>
        </w:rPr>
      </w:pPr>
      <w:r w:rsidRPr="006B7F37">
        <w:rPr>
          <w:b/>
          <w:lang w:val="ru-RU"/>
        </w:rPr>
        <w:t xml:space="preserve">№ </w:t>
      </w:r>
      <w:r w:rsidRPr="006B7F37">
        <w:rPr>
          <w:shd w:val="clear" w:color="auto" w:fill="FFF2E5"/>
          <w:lang w:val="ru-RU"/>
        </w:rPr>
        <w:t>__________________</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5"/>
        <w:gridCol w:w="4705"/>
      </w:tblGrid>
      <w:tr w:rsidR="00586262" w14:paraId="16B0DD77" w14:textId="77777777">
        <w:trPr>
          <w:cantSplit/>
          <w:jc w:val="center"/>
        </w:trPr>
        <w:tc>
          <w:tcPr>
            <w:tcW w:w="4705" w:type="dxa"/>
            <w:tcMar>
              <w:top w:w="90" w:type="dxa"/>
              <w:left w:w="90" w:type="dxa"/>
              <w:bottom w:w="90" w:type="dxa"/>
              <w:right w:w="90" w:type="dxa"/>
            </w:tcMar>
          </w:tcPr>
          <w:p w14:paraId="2A99F926" w14:textId="77777777" w:rsidR="00586262" w:rsidRDefault="007D2787">
            <w:pPr>
              <w:keepLines/>
              <w:spacing w:after="0"/>
            </w:pPr>
            <w:r>
              <w:t xml:space="preserve">г. </w:t>
            </w:r>
            <w:proofErr w:type="spellStart"/>
            <w:r>
              <w:t>Москва</w:t>
            </w:r>
            <w:proofErr w:type="spellEnd"/>
          </w:p>
        </w:tc>
        <w:tc>
          <w:tcPr>
            <w:tcW w:w="4705" w:type="dxa"/>
            <w:shd w:val="clear" w:color="auto" w:fill="FFF2E5"/>
            <w:tcMar>
              <w:top w:w="90" w:type="dxa"/>
              <w:left w:w="90" w:type="dxa"/>
              <w:bottom w:w="90" w:type="dxa"/>
              <w:right w:w="90" w:type="dxa"/>
            </w:tcMar>
            <w:vAlign w:val="center"/>
          </w:tcPr>
          <w:p w14:paraId="6FF7F64D" w14:textId="77777777" w:rsidR="00586262" w:rsidRDefault="007D2787">
            <w:pPr>
              <w:spacing w:after="0"/>
              <w:jc w:val="center"/>
            </w:pPr>
            <w:r>
              <w:t>«___» __________ 20___ г.</w:t>
            </w:r>
          </w:p>
        </w:tc>
      </w:tr>
      <w:tr w:rsidR="006B7F37" w14:paraId="1E7B1F7C" w14:textId="77777777">
        <w:trPr>
          <w:cantSplit/>
          <w:jc w:val="center"/>
        </w:trPr>
        <w:tc>
          <w:tcPr>
            <w:tcW w:w="4705" w:type="dxa"/>
            <w:tcMar>
              <w:top w:w="90" w:type="dxa"/>
              <w:left w:w="90" w:type="dxa"/>
              <w:bottom w:w="90" w:type="dxa"/>
              <w:right w:w="90" w:type="dxa"/>
            </w:tcMar>
          </w:tcPr>
          <w:p w14:paraId="1A2CCA84" w14:textId="77777777" w:rsidR="006B7F37" w:rsidRDefault="006B7F37">
            <w:pPr>
              <w:keepLines/>
              <w:spacing w:after="0"/>
            </w:pPr>
          </w:p>
        </w:tc>
        <w:tc>
          <w:tcPr>
            <w:tcW w:w="4705" w:type="dxa"/>
            <w:shd w:val="clear" w:color="auto" w:fill="FFF2E5"/>
            <w:tcMar>
              <w:top w:w="90" w:type="dxa"/>
              <w:left w:w="90" w:type="dxa"/>
              <w:bottom w:w="90" w:type="dxa"/>
              <w:right w:w="90" w:type="dxa"/>
            </w:tcMar>
            <w:vAlign w:val="center"/>
          </w:tcPr>
          <w:p w14:paraId="4361EAD7" w14:textId="77777777" w:rsidR="006B7F37" w:rsidRDefault="006B7F37">
            <w:pPr>
              <w:spacing w:after="0"/>
              <w:jc w:val="center"/>
            </w:pPr>
          </w:p>
        </w:tc>
      </w:tr>
    </w:tbl>
    <w:p w14:paraId="7473A8AB" w14:textId="41EBAE2E" w:rsidR="00586262" w:rsidRPr="006B7F37" w:rsidRDefault="007D2787">
      <w:pPr>
        <w:spacing w:after="100"/>
        <w:jc w:val="both"/>
        <w:rPr>
          <w:lang w:val="ru-RU"/>
        </w:rPr>
      </w:pPr>
      <w:r w:rsidRPr="006B7F37">
        <w:rPr>
          <w:lang w:val="ru-RU"/>
        </w:rPr>
        <w:t xml:space="preserve">Общество с ограниченной ответственностью «АУТЕНТИК ПЛЕНТИ» (ООО «АУТЕНТИК ПЛЕНТИ»), ОГРН 1267700036757, ИНН/КПП 9729415240/772901001, в лице Генерального директора Мотузова Александра Сергеевича, действующего на основании Устава, именуемое в дальнейшем «Поставщик», с одной стороны, и </w:t>
      </w:r>
      <w:r w:rsidRPr="006B7F37">
        <w:rPr>
          <w:shd w:val="clear" w:color="auto" w:fill="FFF2E5"/>
          <w:lang w:val="ru-RU"/>
        </w:rPr>
        <w:t>__________________________________</w:t>
      </w:r>
      <w:r w:rsidRPr="006B7F37">
        <w:rPr>
          <w:lang w:val="ru-RU"/>
        </w:rPr>
        <w:t xml:space="preserve">, ОГРН </w:t>
      </w:r>
      <w:r w:rsidRPr="006B7F37">
        <w:rPr>
          <w:shd w:val="clear" w:color="auto" w:fill="FFF2E5"/>
          <w:lang w:val="ru-RU"/>
        </w:rPr>
        <w:t>______________</w:t>
      </w:r>
      <w:r w:rsidRPr="006B7F37">
        <w:rPr>
          <w:lang w:val="ru-RU"/>
        </w:rPr>
        <w:t xml:space="preserve">, ИНН/КПП </w:t>
      </w:r>
      <w:r w:rsidRPr="006B7F37">
        <w:rPr>
          <w:shd w:val="clear" w:color="auto" w:fill="FFF2E5"/>
          <w:lang w:val="ru-RU"/>
        </w:rPr>
        <w:t>____________</w:t>
      </w:r>
      <w:r w:rsidRPr="006B7F37">
        <w:rPr>
          <w:lang w:val="ru-RU"/>
        </w:rPr>
        <w:t>/</w:t>
      </w:r>
      <w:r w:rsidRPr="006B7F37">
        <w:rPr>
          <w:shd w:val="clear" w:color="auto" w:fill="FFF2E5"/>
          <w:lang w:val="ru-RU"/>
        </w:rPr>
        <w:t>_________</w:t>
      </w:r>
      <w:r w:rsidRPr="006B7F37">
        <w:rPr>
          <w:lang w:val="ru-RU"/>
        </w:rPr>
        <w:t xml:space="preserve">, в лице </w:t>
      </w:r>
      <w:r w:rsidRPr="006B7F37">
        <w:rPr>
          <w:shd w:val="clear" w:color="auto" w:fill="FFF2E5"/>
          <w:lang w:val="ru-RU"/>
        </w:rPr>
        <w:t>____________________________________</w:t>
      </w:r>
      <w:r w:rsidRPr="006B7F37">
        <w:rPr>
          <w:lang w:val="ru-RU"/>
        </w:rPr>
        <w:t xml:space="preserve">, действующего на основании </w:t>
      </w:r>
      <w:r w:rsidRPr="006B7F37">
        <w:rPr>
          <w:shd w:val="clear" w:color="auto" w:fill="FFF2E5"/>
          <w:lang w:val="ru-RU"/>
        </w:rPr>
        <w:t>________________________</w:t>
      </w:r>
      <w:r w:rsidRPr="006B7F37">
        <w:rPr>
          <w:lang w:val="ru-RU"/>
        </w:rPr>
        <w:t>, именуемое в дальнейшем «Покупатель», с другой стороны, совместно именуемые «Стороны», а по отдельности - «Сторона», заключили настоящий Договор о нижеследующем.</w:t>
      </w:r>
    </w:p>
    <w:p w14:paraId="141A930C" w14:textId="77777777" w:rsidR="006B7F37" w:rsidRPr="006B7F37" w:rsidRDefault="006B7F37">
      <w:pPr>
        <w:spacing w:after="100"/>
        <w:jc w:val="both"/>
        <w:rPr>
          <w:lang w:val="ru-RU"/>
        </w:rPr>
      </w:pPr>
    </w:p>
    <w:p w14:paraId="5A87EEA0" w14:textId="77777777" w:rsidR="00586262" w:rsidRPr="006B7F37" w:rsidRDefault="007D2787">
      <w:pPr>
        <w:keepNext/>
        <w:keepLines/>
        <w:spacing w:before="120"/>
        <w:rPr>
          <w:lang w:val="ru-RU"/>
        </w:rPr>
      </w:pPr>
      <w:r w:rsidRPr="006B7F37">
        <w:rPr>
          <w:b/>
          <w:lang w:val="ru-RU"/>
        </w:rPr>
        <w:t>1. ПРЕДМЕТ ДОГОВОРА И СОГЛАСОВАНИЕ ПОСТАВОК</w:t>
      </w:r>
    </w:p>
    <w:p w14:paraId="2BDA63F7" w14:textId="77777777" w:rsidR="00586262" w:rsidRPr="006B7F37" w:rsidRDefault="007D2787">
      <w:pPr>
        <w:jc w:val="both"/>
        <w:rPr>
          <w:lang w:val="ru-RU"/>
        </w:rPr>
      </w:pPr>
      <w:r w:rsidRPr="006B7F37">
        <w:rPr>
          <w:lang w:val="ru-RU"/>
        </w:rPr>
        <w:t>1.1. Настоящий Договор устанавливает общие условия отдельных поставок Товара. Договор не устанавливает минимальный объем закупки или поставки.</w:t>
      </w:r>
    </w:p>
    <w:p w14:paraId="7439CD86" w14:textId="77777777" w:rsidR="00586262" w:rsidRPr="006B7F37" w:rsidRDefault="007D2787">
      <w:pPr>
        <w:jc w:val="both"/>
        <w:rPr>
          <w:lang w:val="ru-RU"/>
        </w:rPr>
      </w:pPr>
      <w:r w:rsidRPr="006B7F37">
        <w:rPr>
          <w:lang w:val="ru-RU"/>
        </w:rPr>
        <w:t>1.2. Поставщик обязуется поставлять, а Покупатель - принимать и оплачивать зеленый кофе в зернах различных стран и регионов происхождения, сортов, урожаев и способов обработки, с кофеином или без кофеина, в транспортной упаковке, оптовыми партиями, исключительно в качестве сырья для промышленной переработки в жареный, растворимый или иной переработанный кофе (далее - «Товар»).</w:t>
      </w:r>
    </w:p>
    <w:p w14:paraId="688E82DE" w14:textId="77777777" w:rsidR="00586262" w:rsidRPr="006B7F37" w:rsidRDefault="007D2787">
      <w:pPr>
        <w:jc w:val="both"/>
        <w:rPr>
          <w:lang w:val="ru-RU"/>
        </w:rPr>
      </w:pPr>
      <w:r w:rsidRPr="006B7F37">
        <w:rPr>
          <w:lang w:val="ru-RU"/>
        </w:rPr>
        <w:t>1.3. Каждая отдельная партия становится обязательной для Сторон после наступления одного из следующих обстоятельств:</w:t>
      </w:r>
    </w:p>
    <w:p w14:paraId="3E3F5BC9" w14:textId="77777777" w:rsidR="00586262" w:rsidRPr="006B7F37" w:rsidRDefault="007D2787">
      <w:pPr>
        <w:jc w:val="both"/>
        <w:rPr>
          <w:lang w:val="ru-RU"/>
        </w:rPr>
      </w:pPr>
      <w:r w:rsidRPr="006B7F37">
        <w:rPr>
          <w:lang w:val="ru-RU"/>
        </w:rPr>
        <w:t>а) Стороны подписали Спецификацию; либо</w:t>
      </w:r>
    </w:p>
    <w:p w14:paraId="1FB0FF65" w14:textId="77777777" w:rsidR="00586262" w:rsidRPr="006B7F37" w:rsidRDefault="007D2787">
      <w:pPr>
        <w:jc w:val="both"/>
        <w:rPr>
          <w:lang w:val="ru-RU"/>
        </w:rPr>
      </w:pPr>
      <w:r w:rsidRPr="006B7F37">
        <w:rPr>
          <w:lang w:val="ru-RU"/>
        </w:rPr>
        <w:t>б) Поставщик направил подтверждение заказа или счет, содержащие как минимум наименование и количество Товара, а Покупатель принял их посредством уполномоченного адреса электронной почты, системы электронного документооборота (ЭДО) либо полной или частичной оплаты.</w:t>
      </w:r>
    </w:p>
    <w:p w14:paraId="64428335" w14:textId="77777777" w:rsidR="00586262" w:rsidRPr="006B7F37" w:rsidRDefault="007D2787">
      <w:pPr>
        <w:jc w:val="both"/>
        <w:rPr>
          <w:lang w:val="ru-RU"/>
        </w:rPr>
      </w:pPr>
      <w:r w:rsidRPr="006B7F37">
        <w:rPr>
          <w:lang w:val="ru-RU"/>
        </w:rPr>
        <w:t>1.4. Заказ, заявка или прогноз Покупателя не обязывает Поставщика до его подтверждения Поставщиком. Если в счете или подтверждении заказа не указан более короткий срок, они действительны для акцепта в течение 5 календарных дней.</w:t>
      </w:r>
    </w:p>
    <w:p w14:paraId="66B066F6" w14:textId="77777777" w:rsidR="00586262" w:rsidRPr="00F63D77" w:rsidRDefault="007D2787">
      <w:pPr>
        <w:jc w:val="both"/>
        <w:rPr>
          <w:lang w:val="ru-RU"/>
        </w:rPr>
      </w:pPr>
      <w:r w:rsidRPr="006B7F37">
        <w:rPr>
          <w:lang w:val="ru-RU"/>
        </w:rPr>
        <w:t>1.5. Согласованная партия может быть изменена или отменена только по письменному соглашению Сторон. Спецификация или подтверждение заказа имеет приоритет перед настоящим Договором только в части коммерческих условий соответствующей партии. Стандартные условия закупки Покупателя не применяются, если Поставщик прямо не принял их в подписанном документе.</w:t>
      </w:r>
    </w:p>
    <w:p w14:paraId="186ADBFD" w14:textId="77777777" w:rsidR="006B7F37" w:rsidRPr="00F63D77" w:rsidRDefault="006B7F37">
      <w:pPr>
        <w:jc w:val="both"/>
        <w:rPr>
          <w:lang w:val="ru-RU"/>
        </w:rPr>
      </w:pPr>
    </w:p>
    <w:p w14:paraId="56862C9C" w14:textId="77777777" w:rsidR="00586262" w:rsidRPr="006B7F37" w:rsidRDefault="007D2787">
      <w:pPr>
        <w:keepNext/>
        <w:keepLines/>
        <w:spacing w:before="120"/>
        <w:rPr>
          <w:lang w:val="ru-RU"/>
        </w:rPr>
      </w:pPr>
      <w:r w:rsidRPr="006B7F37">
        <w:rPr>
          <w:b/>
          <w:lang w:val="ru-RU"/>
        </w:rPr>
        <w:t>2. ЦЕНА И РАСЧЕТЫ</w:t>
      </w:r>
    </w:p>
    <w:p w14:paraId="746A433F" w14:textId="77777777" w:rsidR="00586262" w:rsidRPr="006B7F37" w:rsidRDefault="007D2787">
      <w:pPr>
        <w:jc w:val="both"/>
        <w:rPr>
          <w:lang w:val="ru-RU"/>
        </w:rPr>
      </w:pPr>
      <w:r w:rsidRPr="006B7F37">
        <w:rPr>
          <w:lang w:val="ru-RU"/>
        </w:rPr>
        <w:t>2.1. Цена, ставка и сумма НДС, порядок оплаты и общая стоимость каждой партии указываются в соответствующей Спецификации или подтверждении заказа. Если не указано иное, цена включает стоимость Товара, стандартной упаковки, таможенного оформления, обязательных сопроводительных документов и НДС по применимой ставке, но не включает доставку и платное хранение.</w:t>
      </w:r>
    </w:p>
    <w:p w14:paraId="2BA2BB47" w14:textId="77777777" w:rsidR="00586262" w:rsidRPr="006B7F37" w:rsidRDefault="007D2787">
      <w:pPr>
        <w:jc w:val="both"/>
        <w:rPr>
          <w:lang w:val="ru-RU"/>
        </w:rPr>
      </w:pPr>
      <w:r w:rsidRPr="006B7F37">
        <w:rPr>
          <w:lang w:val="ru-RU"/>
        </w:rPr>
        <w:t xml:space="preserve">2.2. Цена может быть установлена в российских рублях либо как рублевый эквивалент суммы в долларах США или евро. При использовании валютного эквивалента оплата производится в российских рублях по официальному курсу Банка России, установленному на дату зачисления денежных средств на расчетный счет Поставщика, если Спецификацией не установлен иной </w:t>
      </w:r>
      <w:r w:rsidRPr="006B7F37">
        <w:rPr>
          <w:lang w:val="ru-RU"/>
        </w:rPr>
        <w:lastRenderedPageBreak/>
        <w:t>курс или дата его определения. Первичные учетные документы оформляются в российских рублях.</w:t>
      </w:r>
    </w:p>
    <w:p w14:paraId="1CF76225" w14:textId="77777777" w:rsidR="00586262" w:rsidRPr="006B7F37" w:rsidRDefault="007D2787">
      <w:pPr>
        <w:jc w:val="both"/>
        <w:rPr>
          <w:lang w:val="ru-RU"/>
        </w:rPr>
      </w:pPr>
      <w:r w:rsidRPr="006B7F37">
        <w:rPr>
          <w:lang w:val="ru-RU"/>
        </w:rPr>
        <w:t>2.3. Обязанность по оплате считается исполненной после зачисления полной суммы на расчетный счет Поставщика. Возникшую вследствие изменения курса или удержания банковской комиссии недоплату Покупатель перечисляет в течение 1 рабочего дня после уведомления Поставщика. Банковские комиссии, связанные с оплатой, несет Покупатель.</w:t>
      </w:r>
    </w:p>
    <w:p w14:paraId="597CE6A1" w14:textId="77777777" w:rsidR="00586262" w:rsidRPr="006B7F37" w:rsidRDefault="007D2787">
      <w:pPr>
        <w:jc w:val="both"/>
        <w:rPr>
          <w:lang w:val="ru-RU"/>
        </w:rPr>
      </w:pPr>
      <w:r w:rsidRPr="006B7F37">
        <w:rPr>
          <w:lang w:val="ru-RU"/>
        </w:rPr>
        <w:t>2.4. Покупатель не вправе удерживать, уменьшать или зачитывать подлежащие оплате суммы без письменного согласия Поставщика либо вступившего в законную силу судебного акта. Претензия в отношении части партии не приостанавливает оплату бесспорной части.</w:t>
      </w:r>
    </w:p>
    <w:p w14:paraId="27A88961" w14:textId="77777777" w:rsidR="00586262" w:rsidRPr="006B7F37" w:rsidRDefault="007D2787">
      <w:pPr>
        <w:jc w:val="both"/>
        <w:rPr>
          <w:lang w:val="ru-RU"/>
        </w:rPr>
      </w:pPr>
      <w:r w:rsidRPr="006B7F37">
        <w:rPr>
          <w:lang w:val="ru-RU"/>
        </w:rPr>
        <w:t>2.5. При просрочке любой оплаты Поставщик вправе приостановить текущие и последующие поставки, отменить предоставленную отсрочку и потребовать предоплату. Такое приостановление не считается просрочкой Поставщика.</w:t>
      </w:r>
    </w:p>
    <w:p w14:paraId="07AB0E61" w14:textId="77777777" w:rsidR="00586262" w:rsidRPr="00F63D77" w:rsidRDefault="007D2787">
      <w:pPr>
        <w:jc w:val="both"/>
        <w:rPr>
          <w:lang w:val="ru-RU"/>
        </w:rPr>
      </w:pPr>
      <w:r w:rsidRPr="006B7F37">
        <w:rPr>
          <w:lang w:val="ru-RU"/>
        </w:rPr>
        <w:t>2.6. Если к конкретной поставке применяются императивные положения Федерального закона от 28.12.2009 № 381-ФЗ «Об основах государственного регулирования торговой деятельности в Российской Федерации», они имеют приоритет, в том числе в части сроков оплаты, ограничений на вознаграждения и услуги, а также уступки денежных требований.</w:t>
      </w:r>
    </w:p>
    <w:p w14:paraId="4853654C" w14:textId="77777777" w:rsidR="006B7F37" w:rsidRPr="00F63D77" w:rsidRDefault="006B7F37">
      <w:pPr>
        <w:jc w:val="both"/>
        <w:rPr>
          <w:lang w:val="ru-RU"/>
        </w:rPr>
      </w:pPr>
    </w:p>
    <w:p w14:paraId="4261E814" w14:textId="77777777" w:rsidR="00586262" w:rsidRPr="006B7F37" w:rsidRDefault="007D2787">
      <w:pPr>
        <w:keepNext/>
        <w:keepLines/>
        <w:spacing w:before="120"/>
        <w:rPr>
          <w:lang w:val="ru-RU"/>
        </w:rPr>
      </w:pPr>
      <w:r w:rsidRPr="006B7F37">
        <w:rPr>
          <w:b/>
          <w:lang w:val="ru-RU"/>
        </w:rPr>
        <w:t>3. ПОСТАВКА</w:t>
      </w:r>
    </w:p>
    <w:p w14:paraId="41112E71" w14:textId="77777777" w:rsidR="00586262" w:rsidRPr="006B7F37" w:rsidRDefault="007D2787">
      <w:pPr>
        <w:jc w:val="both"/>
        <w:rPr>
          <w:lang w:val="ru-RU"/>
        </w:rPr>
      </w:pPr>
      <w:r w:rsidRPr="006B7F37">
        <w:rPr>
          <w:lang w:val="ru-RU"/>
        </w:rPr>
        <w:t>3.1. Способ, место и срок поставки указываются в Спецификации. Если иное не согласовано, поставка осуществляется путем самовывоза со склада, указанного Поставщиком. Частичные поставки допускаются, если Спецификацией не установлено иное.</w:t>
      </w:r>
    </w:p>
    <w:p w14:paraId="4B2F8376" w14:textId="77777777" w:rsidR="00586262" w:rsidRPr="006B7F37" w:rsidRDefault="007D2787">
      <w:pPr>
        <w:jc w:val="both"/>
        <w:rPr>
          <w:lang w:val="ru-RU"/>
        </w:rPr>
      </w:pPr>
      <w:r w:rsidRPr="006B7F37">
        <w:rPr>
          <w:lang w:val="ru-RU"/>
        </w:rPr>
        <w:t>3.2. При самовывозе Покупатель предоставляет чистое, сухое, закрытое транспортное средство без посторонних запахов, пригодное для перевозки пищевого сырья. В транспортном средстве не должно быть химических веществ, загрязнений, острых предметов или иных материалов, способных повредить либо загрязнить Товар. Поставщик вправе отказать в погрузке в непригодное транспортное средство без ответственности за задержку.</w:t>
      </w:r>
    </w:p>
    <w:p w14:paraId="78D31A9C" w14:textId="77777777" w:rsidR="00586262" w:rsidRPr="006B7F37" w:rsidRDefault="007D2787">
      <w:pPr>
        <w:jc w:val="both"/>
        <w:rPr>
          <w:lang w:val="ru-RU"/>
        </w:rPr>
      </w:pPr>
      <w:r w:rsidRPr="006B7F37">
        <w:rPr>
          <w:lang w:val="ru-RU"/>
        </w:rPr>
        <w:t>3.3. Если Спецификацией не установлено иное, право собственности и риск случайной гибели или повреждения Товара переходят:</w:t>
      </w:r>
    </w:p>
    <w:p w14:paraId="55B0BD38" w14:textId="77777777" w:rsidR="00586262" w:rsidRPr="006B7F37" w:rsidRDefault="007D2787">
      <w:pPr>
        <w:jc w:val="both"/>
        <w:rPr>
          <w:lang w:val="ru-RU"/>
        </w:rPr>
      </w:pPr>
      <w:r w:rsidRPr="006B7F37">
        <w:rPr>
          <w:lang w:val="ru-RU"/>
        </w:rPr>
        <w:t>а) при самовывозе или перевозке, организованной Покупателем, - в момент передачи Товара Покупателю или его перевозчику на указанном складе;</w:t>
      </w:r>
    </w:p>
    <w:p w14:paraId="7857F292" w14:textId="77777777" w:rsidR="00586262" w:rsidRPr="006B7F37" w:rsidRDefault="007D2787">
      <w:pPr>
        <w:jc w:val="both"/>
        <w:rPr>
          <w:lang w:val="ru-RU"/>
        </w:rPr>
      </w:pPr>
      <w:r w:rsidRPr="006B7F37">
        <w:rPr>
          <w:lang w:val="ru-RU"/>
        </w:rPr>
        <w:t>б) при доставке, организованной Поставщиком до адреса Покупателя, - в момент передачи Товара в согласованном месте доставки.</w:t>
      </w:r>
    </w:p>
    <w:p w14:paraId="6101B416" w14:textId="50F72058" w:rsidR="00586262" w:rsidRPr="008F3CF5" w:rsidRDefault="007D2787">
      <w:pPr>
        <w:jc w:val="both"/>
        <w:rPr>
          <w:lang w:val="ru-RU"/>
        </w:rPr>
      </w:pPr>
      <w:r w:rsidRPr="006B7F37">
        <w:rPr>
          <w:lang w:val="ru-RU"/>
        </w:rPr>
        <w:t>3.4. Перевозчик, указанный или привлеченный Покупателем, считается уполномоченным на получение Товара. Представитель, подписывающий УПД или иные передаточные документы, предъявляет надлежащую доверенность, если его полномочия не следуют из обстановки или иных документов</w:t>
      </w:r>
      <w:r w:rsidRPr="008F3CF5">
        <w:rPr>
          <w:lang w:val="ru-RU"/>
        </w:rPr>
        <w:t>.</w:t>
      </w:r>
      <w:r w:rsidR="00F63D77" w:rsidRPr="008F3CF5">
        <w:rPr>
          <w:lang w:val="ru-RU"/>
        </w:rPr>
        <w:t xml:space="preserve"> Обязательства Продавца по передаче Товара считается исполненным с момента передачи товара представителю Покупателя.</w:t>
      </w:r>
    </w:p>
    <w:p w14:paraId="1966A34F" w14:textId="651A6ACD" w:rsidR="00586262" w:rsidRPr="006B7F37" w:rsidRDefault="007D2787">
      <w:pPr>
        <w:jc w:val="both"/>
        <w:rPr>
          <w:lang w:val="ru-RU"/>
        </w:rPr>
      </w:pPr>
      <w:r w:rsidRPr="008F3CF5">
        <w:rPr>
          <w:lang w:val="ru-RU"/>
        </w:rPr>
        <w:t xml:space="preserve">3.5. Поставка подтверждается универсальным передаточным документом (УПД), транспортной накладной, складским документом, документом перевозчика либо иным достоверным доказательством передачи. Покупатель обязан подписать электронный УПД либо направить мотивированный отказ в течение 3 рабочих дней. </w:t>
      </w:r>
      <w:r w:rsidR="00F63D77" w:rsidRPr="008F3CF5">
        <w:rPr>
          <w:lang w:val="ru-RU"/>
        </w:rPr>
        <w:t xml:space="preserve">Подписание УПД Покупателем подтверждает получение Товара, отсутствие претензий по количеству и качеству. </w:t>
      </w:r>
      <w:r w:rsidRPr="008F3CF5">
        <w:rPr>
          <w:lang w:val="ru-RU"/>
        </w:rPr>
        <w:t>Отсутствие подписи Покупателя не опровергает факт поставки, подтвержденный иными доказательствами.</w:t>
      </w:r>
      <w:r w:rsidR="00F63D77" w:rsidRPr="008F3CF5">
        <w:rPr>
          <w:lang w:val="ru-RU"/>
        </w:rPr>
        <w:t xml:space="preserve"> Если в течение 3 рабочих дней Покупатель не подписал УПД и не отправил мотивированный отказ, товар считается принятым без замечаний.</w:t>
      </w:r>
    </w:p>
    <w:p w14:paraId="1193D615" w14:textId="77777777" w:rsidR="00586262" w:rsidRPr="006B7F37" w:rsidRDefault="007D2787">
      <w:pPr>
        <w:jc w:val="both"/>
        <w:rPr>
          <w:lang w:val="ru-RU"/>
        </w:rPr>
      </w:pPr>
      <w:r w:rsidRPr="006B7F37">
        <w:rPr>
          <w:lang w:val="ru-RU"/>
        </w:rPr>
        <w:t xml:space="preserve">3.6. Если иное не согласовано, бесплатное хранение предоставляется в течение 5 рабочих дней после уведомления о готовности Товара. Далее Покупатель оплачивает хранение и обработку по действующим тарифам склада. Если Покупатель не вывез Товар в течение 15 календарных дней после уведомления, Поставщик вправе отказаться от поставки невыбранного количества, </w:t>
      </w:r>
      <w:r w:rsidRPr="006B7F37">
        <w:rPr>
          <w:lang w:val="ru-RU"/>
        </w:rPr>
        <w:lastRenderedPageBreak/>
        <w:t>реализовать его другому лицу и зачесть документально подтвержденные расходы на хранение, обработку и иные убытки из предоплаты, возвратив остаток, если он имеется.</w:t>
      </w:r>
    </w:p>
    <w:p w14:paraId="6F88A8EF" w14:textId="77777777" w:rsidR="00586262" w:rsidRPr="00F63D77" w:rsidRDefault="007D2787">
      <w:pPr>
        <w:jc w:val="both"/>
        <w:rPr>
          <w:lang w:val="ru-RU"/>
        </w:rPr>
      </w:pPr>
      <w:r w:rsidRPr="006B7F37">
        <w:rPr>
          <w:lang w:val="ru-RU"/>
        </w:rPr>
        <w:t>3.7. Срок поставки продлевается на период задержки, вызванной Покупателем, включая просрочку оплаты, несвоевременную передачу инструкций, предоставление непригодного транспорта или уклонение от приемки.</w:t>
      </w:r>
    </w:p>
    <w:p w14:paraId="68C5D9B3" w14:textId="77777777" w:rsidR="006B7F37" w:rsidRPr="00F63D77" w:rsidRDefault="006B7F37">
      <w:pPr>
        <w:jc w:val="both"/>
        <w:rPr>
          <w:lang w:val="ru-RU"/>
        </w:rPr>
      </w:pPr>
    </w:p>
    <w:p w14:paraId="093D920E" w14:textId="77777777" w:rsidR="00586262" w:rsidRPr="006B7F37" w:rsidRDefault="007D2787">
      <w:pPr>
        <w:keepNext/>
        <w:keepLines/>
        <w:spacing w:before="120"/>
        <w:rPr>
          <w:lang w:val="ru-RU"/>
        </w:rPr>
      </w:pPr>
      <w:r w:rsidRPr="006B7F37">
        <w:rPr>
          <w:b/>
          <w:lang w:val="ru-RU"/>
        </w:rPr>
        <w:t>4. КАЧЕСТВО, КОЛИЧЕСТВО И ДОКУМЕНТЫ</w:t>
      </w:r>
    </w:p>
    <w:p w14:paraId="1A18D763" w14:textId="77777777" w:rsidR="00586262" w:rsidRPr="006B7F37" w:rsidRDefault="007D2787">
      <w:pPr>
        <w:jc w:val="both"/>
        <w:rPr>
          <w:lang w:val="ru-RU"/>
        </w:rPr>
      </w:pPr>
      <w:r w:rsidRPr="006B7F37">
        <w:rPr>
          <w:lang w:val="ru-RU"/>
        </w:rPr>
        <w:t>4.1. На момент передачи Товар должен соответствовать применимым обязательным требованиям Российской Федерации и ЕАЭС к пищевой продукции и ее безопасности, соответствующей Спецификации, а также указанному в ней эталонному образцу, сертификату качества или согласованному методу испытаний, если они предусмотрены.</w:t>
      </w:r>
    </w:p>
    <w:p w14:paraId="460BC290" w14:textId="77777777" w:rsidR="00586262" w:rsidRPr="006B7F37" w:rsidRDefault="007D2787">
      <w:pPr>
        <w:jc w:val="both"/>
        <w:rPr>
          <w:lang w:val="ru-RU"/>
        </w:rPr>
      </w:pPr>
      <w:r w:rsidRPr="006B7F37">
        <w:rPr>
          <w:lang w:val="ru-RU"/>
        </w:rPr>
        <w:t>4.2. Зеленый кофе является сельскохозяйственным сырьем. Естественные отклонения в пределах согласованных происхождения, сорта, стандарта, образца и допустимых показателей не являются недостатками.</w:t>
      </w:r>
    </w:p>
    <w:p w14:paraId="4C33E0BC" w14:textId="77777777" w:rsidR="00586262" w:rsidRPr="006B7F37" w:rsidRDefault="007D2787">
      <w:pPr>
        <w:jc w:val="both"/>
        <w:rPr>
          <w:lang w:val="ru-RU"/>
        </w:rPr>
      </w:pPr>
      <w:r w:rsidRPr="006B7F37">
        <w:rPr>
          <w:lang w:val="ru-RU"/>
        </w:rPr>
        <w:t>4.3. Вид упаковки и номинальный вес мешка указываются в Спецификации. Если фактическое взвешивание прямо не предусмотрено, договорное количество определяется исходя из согласованного стандартного веса мешка. Отклонение массы нетто до 1% по каждой позиции Товара является допустимым и не влечет претензий или перерасчета цены.</w:t>
      </w:r>
    </w:p>
    <w:p w14:paraId="7D415EA4" w14:textId="77777777" w:rsidR="00586262" w:rsidRPr="006B7F37" w:rsidRDefault="007D2787">
      <w:pPr>
        <w:jc w:val="both"/>
        <w:rPr>
          <w:lang w:val="ru-RU"/>
        </w:rPr>
      </w:pPr>
      <w:r w:rsidRPr="006B7F37">
        <w:rPr>
          <w:lang w:val="ru-RU"/>
        </w:rPr>
        <w:t>4.4. Поставщик передает УПД, применимые транспортные документы, сведения или копию декларации о соответствии, если она требуется законодательством, а также сертификат качества или иной документ, прямо указанный в Спецификации. Внешнеторговые контракты, таможенные декларации, счета поставщиков и иные документы предыдущих звеньев поставки не передаются, если их передача прямо не предусмотрена императивными нормами закона.</w:t>
      </w:r>
    </w:p>
    <w:p w14:paraId="4FD8AB52" w14:textId="77777777" w:rsidR="00586262" w:rsidRPr="006B7F37" w:rsidRDefault="007D2787">
      <w:pPr>
        <w:jc w:val="both"/>
        <w:rPr>
          <w:lang w:val="ru-RU"/>
        </w:rPr>
      </w:pPr>
      <w:r w:rsidRPr="006B7F37">
        <w:rPr>
          <w:lang w:val="ru-RU"/>
        </w:rPr>
        <w:t>4.5. После перехода риска Покупатель отвечает за надлежащую перевозку и хранение Товара в чистых, сухих, проветриваемых помещениях без посторонних запахов, защищенных от влаги, загрязнения и вредителей, а также за переработку, смешивание, обжарку, безопасность конечного продукта и его маркировку.</w:t>
      </w:r>
    </w:p>
    <w:p w14:paraId="46313870" w14:textId="77777777" w:rsidR="00586262" w:rsidRPr="00F63D77" w:rsidRDefault="007D2787">
      <w:pPr>
        <w:jc w:val="both"/>
        <w:rPr>
          <w:lang w:val="ru-RU"/>
        </w:rPr>
      </w:pPr>
      <w:r w:rsidRPr="006B7F37">
        <w:rPr>
          <w:lang w:val="ru-RU"/>
        </w:rPr>
        <w:t>4.6. Каждая Сторона обеспечивает прослеживаемость партий и незамедлительно уведомляет другую Сторону о предполагаемой угрозе безопасности пищевой продукции. Обязательное изъятие или отзыв Товара осуществляется в соответствии с применимым законодательством при разумном содействии Сторон.</w:t>
      </w:r>
    </w:p>
    <w:p w14:paraId="694EFDBF" w14:textId="77777777" w:rsidR="006B7F37" w:rsidRPr="00F63D77" w:rsidRDefault="006B7F37">
      <w:pPr>
        <w:jc w:val="both"/>
        <w:rPr>
          <w:lang w:val="ru-RU"/>
        </w:rPr>
      </w:pPr>
    </w:p>
    <w:p w14:paraId="16697928" w14:textId="77777777" w:rsidR="00586262" w:rsidRPr="006B7F37" w:rsidRDefault="007D2787">
      <w:pPr>
        <w:keepNext/>
        <w:keepLines/>
        <w:spacing w:before="120"/>
        <w:rPr>
          <w:lang w:val="ru-RU"/>
        </w:rPr>
      </w:pPr>
      <w:r w:rsidRPr="006B7F37">
        <w:rPr>
          <w:b/>
          <w:lang w:val="ru-RU"/>
        </w:rPr>
        <w:t>5. ПРИЕМКА И ПРЕТЕНЗИИ</w:t>
      </w:r>
    </w:p>
    <w:p w14:paraId="6759B52B" w14:textId="77777777" w:rsidR="00586262" w:rsidRPr="006B7F37" w:rsidRDefault="007D2787">
      <w:pPr>
        <w:jc w:val="both"/>
        <w:rPr>
          <w:lang w:val="ru-RU"/>
        </w:rPr>
      </w:pPr>
      <w:r w:rsidRPr="006B7F37">
        <w:rPr>
          <w:lang w:val="ru-RU"/>
        </w:rPr>
        <w:t>5.1. При передаче Товара Покупатель проверяет количество мест, маркировку, состояние упаковки и видимые повреждения. Расхождения указываются в УПД или транспортном документе и сообщаются Поставщику в день передачи. При отсутствии отметки Товар считается принятым по количеству мест и видимому состоянию.</w:t>
      </w:r>
    </w:p>
    <w:p w14:paraId="778810F4" w14:textId="77777777" w:rsidR="00586262" w:rsidRPr="006B7F37" w:rsidRDefault="007D2787">
      <w:pPr>
        <w:jc w:val="both"/>
        <w:rPr>
          <w:lang w:val="ru-RU"/>
        </w:rPr>
      </w:pPr>
      <w:r w:rsidRPr="006B7F37">
        <w:rPr>
          <w:lang w:val="ru-RU"/>
        </w:rPr>
        <w:t>5.2. Претензии по сорту, влажности, размеру зерна, дефектам, вкусовому профилю или иным согласованным коммерческим показателям качества должны быть получены Поставщиком в течение 5 рабочих дней после передачи Товара. Скрытое несоответствие требованиям безопасности, которое объективно нельзя было выявить в этот срок, сообщается в течение 3 рабочих дней после обнаружения и в пределах применимого срока годности или хранения. Нарушение срока уведомления влечет последствия, предусмотренные статьей 483 Гражданского кодекса Российской Федерации.</w:t>
      </w:r>
    </w:p>
    <w:p w14:paraId="39FF54C8" w14:textId="77777777" w:rsidR="00586262" w:rsidRPr="006B7F37" w:rsidRDefault="007D2787">
      <w:pPr>
        <w:jc w:val="both"/>
        <w:rPr>
          <w:lang w:val="ru-RU"/>
        </w:rPr>
      </w:pPr>
      <w:r w:rsidRPr="006B7F37">
        <w:rPr>
          <w:lang w:val="ru-RU"/>
        </w:rPr>
        <w:t>5.3. Претензия должна содержать номер партии, количество спорного Товара, описание несоответствия и подтверждающие фотографии, документы, сведения об условиях хранения и результаты испытаний, если применимо. Покупатель обязан сохранить спорный Товар, упаковку и репрезентативные образцы и предоставить Поставщику возможность осмотра и участия в отборе проб.</w:t>
      </w:r>
    </w:p>
    <w:p w14:paraId="1364451D" w14:textId="77777777" w:rsidR="00586262" w:rsidRPr="006B7F37" w:rsidRDefault="007D2787">
      <w:pPr>
        <w:jc w:val="both"/>
        <w:rPr>
          <w:lang w:val="ru-RU"/>
        </w:rPr>
      </w:pPr>
      <w:r w:rsidRPr="006B7F37">
        <w:rPr>
          <w:lang w:val="ru-RU"/>
        </w:rPr>
        <w:lastRenderedPageBreak/>
        <w:t>5.4. До осмотра или совместного отбора проб Покупатель не вправе перерабатывать, смешивать, обжаривать, возвращать или уничтожать спорный Товар, кроме случаев, когда обязательные требования безопасности требуют немедленных действий. В противном случае претензия может быть отклонена в той части, в которой невозможно достоверно установить идентичность Товара или причину недостатка.</w:t>
      </w:r>
    </w:p>
    <w:p w14:paraId="08BC35D1" w14:textId="77777777" w:rsidR="00586262" w:rsidRPr="006B7F37" w:rsidRDefault="007D2787">
      <w:pPr>
        <w:jc w:val="both"/>
        <w:rPr>
          <w:lang w:val="ru-RU"/>
        </w:rPr>
      </w:pPr>
      <w:r w:rsidRPr="006B7F37">
        <w:rPr>
          <w:lang w:val="ru-RU"/>
        </w:rPr>
        <w:t>5.5. При разногласиях Товар исследуется независимой аккредитованной лабораторией либо согласованным Сторонами экспертом по качеству кофе. При наличии опечатанного эталонного или сохраненного образца он используется для сравнения. Расходы на исследование первоначально несет Покупатель; Поставщик возмещает их, если претензия подтверждена.</w:t>
      </w:r>
    </w:p>
    <w:p w14:paraId="376942F5" w14:textId="77777777" w:rsidR="00586262" w:rsidRPr="00F63D77" w:rsidRDefault="007D2787">
      <w:pPr>
        <w:jc w:val="both"/>
        <w:rPr>
          <w:lang w:val="ru-RU"/>
        </w:rPr>
      </w:pPr>
      <w:r w:rsidRPr="006B7F37">
        <w:rPr>
          <w:lang w:val="ru-RU"/>
        </w:rPr>
        <w:t>5.6. При подтверждении претензии Поставщик вправе по своему выбору заменить соответствующий Товар, уменьшить цену, зачесть соответствующую сумму в счет будущих поставок либо вернуть стоимость спорного Товара после его возврата, если иное императивно не предусмотрено законом.</w:t>
      </w:r>
    </w:p>
    <w:p w14:paraId="5C3A750A" w14:textId="77777777" w:rsidR="006B7F37" w:rsidRPr="00F63D77" w:rsidRDefault="006B7F37">
      <w:pPr>
        <w:jc w:val="both"/>
        <w:rPr>
          <w:lang w:val="ru-RU"/>
        </w:rPr>
      </w:pPr>
    </w:p>
    <w:p w14:paraId="49A8D7C6" w14:textId="77777777" w:rsidR="00586262" w:rsidRPr="006B7F37" w:rsidRDefault="007D2787">
      <w:pPr>
        <w:keepNext/>
        <w:keepLines/>
        <w:spacing w:before="120"/>
        <w:rPr>
          <w:lang w:val="ru-RU"/>
        </w:rPr>
      </w:pPr>
      <w:r w:rsidRPr="006B7F37">
        <w:rPr>
          <w:b/>
          <w:lang w:val="ru-RU"/>
        </w:rPr>
        <w:t>6. ОТВЕТСТВЕННОСТЬ</w:t>
      </w:r>
    </w:p>
    <w:p w14:paraId="6D6AAA48" w14:textId="77777777" w:rsidR="00586262" w:rsidRPr="006B7F37" w:rsidRDefault="007D2787">
      <w:pPr>
        <w:jc w:val="both"/>
        <w:rPr>
          <w:lang w:val="ru-RU"/>
        </w:rPr>
      </w:pPr>
      <w:r w:rsidRPr="006B7F37">
        <w:rPr>
          <w:lang w:val="ru-RU"/>
        </w:rPr>
        <w:t>6.1. За просрочку оплаты Покупатель по письменному требованию Поставщика уплачивает неустойку в размере 0,1% от просроченной суммы за каждый день просрочки, но не более 10% этой суммы.</w:t>
      </w:r>
    </w:p>
    <w:p w14:paraId="301386D1" w14:textId="77777777" w:rsidR="00586262" w:rsidRPr="006B7F37" w:rsidRDefault="007D2787">
      <w:pPr>
        <w:jc w:val="both"/>
        <w:rPr>
          <w:lang w:val="ru-RU"/>
        </w:rPr>
      </w:pPr>
      <w:r w:rsidRPr="006B7F37">
        <w:rPr>
          <w:lang w:val="ru-RU"/>
        </w:rPr>
        <w:t>6.2. За просрочку поставки, возникшую исключительно по вине Поставщика, Поставщик по письменному требованию Покупателя уплачивает неустойку в размере 0,05% от стоимости просроченного Товара за каждый день просрочки, но не более 5%, при условии полного исполнения Покупателем обязанностей по оплате и содействию.</w:t>
      </w:r>
    </w:p>
    <w:p w14:paraId="7827C0BC" w14:textId="77777777" w:rsidR="00586262" w:rsidRPr="006B7F37" w:rsidRDefault="007D2787">
      <w:pPr>
        <w:jc w:val="both"/>
        <w:rPr>
          <w:lang w:val="ru-RU"/>
        </w:rPr>
      </w:pPr>
      <w:r w:rsidRPr="006B7F37">
        <w:rPr>
          <w:lang w:val="ru-RU"/>
        </w:rPr>
        <w:t>6.3. За исключением умышленного нарушения, неоплаченной цены Товара и ответственности, ограничение которой запрещено законом, Стороны не возмещают друг другу упущенную выгоду, косвенные или последующие потери. Совокупная ответственность Поставщика по отдельной партии не превышает стоимость спорного Товара.</w:t>
      </w:r>
    </w:p>
    <w:p w14:paraId="2819F112" w14:textId="77777777" w:rsidR="00586262" w:rsidRPr="006B7F37" w:rsidRDefault="007D2787">
      <w:pPr>
        <w:jc w:val="both"/>
        <w:rPr>
          <w:lang w:val="ru-RU"/>
        </w:rPr>
      </w:pPr>
      <w:r w:rsidRPr="006B7F37">
        <w:rPr>
          <w:lang w:val="ru-RU"/>
        </w:rPr>
        <w:t>6.4. Покупатель возмещает Поставщику документально подтвержденные убытки, вызванные нарушением Покупателем требований к перевозке, хранению, переработке, маркировке, прослеживаемости или соблюдению обязательных требований.</w:t>
      </w:r>
    </w:p>
    <w:p w14:paraId="06421449" w14:textId="77777777" w:rsidR="00586262" w:rsidRPr="00F63D77" w:rsidRDefault="007D2787">
      <w:pPr>
        <w:jc w:val="both"/>
        <w:rPr>
          <w:lang w:val="ru-RU"/>
        </w:rPr>
      </w:pPr>
      <w:r w:rsidRPr="006B7F37">
        <w:rPr>
          <w:lang w:val="ru-RU"/>
        </w:rPr>
        <w:t xml:space="preserve">6.5. Повторная просрочка оплаты или повторная </w:t>
      </w:r>
      <w:proofErr w:type="spellStart"/>
      <w:r w:rsidRPr="006B7F37">
        <w:rPr>
          <w:lang w:val="ru-RU"/>
        </w:rPr>
        <w:t>невыборка</w:t>
      </w:r>
      <w:proofErr w:type="spellEnd"/>
      <w:r w:rsidRPr="006B7F37">
        <w:rPr>
          <w:lang w:val="ru-RU"/>
        </w:rPr>
        <w:t xml:space="preserve"> Товара является существенным нарушением и дает Поставщику право письменным уведомлением отказаться от исполнения соответствующих и последующих поставок без ущерба для требований об оплате и ответственности.</w:t>
      </w:r>
    </w:p>
    <w:p w14:paraId="3010F8B5" w14:textId="77777777" w:rsidR="006B7F37" w:rsidRPr="00F63D77" w:rsidRDefault="006B7F37">
      <w:pPr>
        <w:jc w:val="both"/>
        <w:rPr>
          <w:lang w:val="ru-RU"/>
        </w:rPr>
      </w:pPr>
    </w:p>
    <w:p w14:paraId="1621F679" w14:textId="77777777" w:rsidR="00586262" w:rsidRPr="006B7F37" w:rsidRDefault="007D2787">
      <w:pPr>
        <w:keepNext/>
        <w:keepLines/>
        <w:spacing w:before="120"/>
        <w:rPr>
          <w:lang w:val="ru-RU"/>
        </w:rPr>
      </w:pPr>
      <w:r w:rsidRPr="006B7F37">
        <w:rPr>
          <w:b/>
          <w:lang w:val="ru-RU"/>
        </w:rPr>
        <w:t>7. ФОРС-МАЖОР</w:t>
      </w:r>
    </w:p>
    <w:p w14:paraId="2FF934B5" w14:textId="77777777" w:rsidR="00586262" w:rsidRPr="006B7F37" w:rsidRDefault="007D2787">
      <w:pPr>
        <w:jc w:val="both"/>
        <w:rPr>
          <w:lang w:val="ru-RU"/>
        </w:rPr>
      </w:pPr>
      <w:r w:rsidRPr="006B7F37">
        <w:rPr>
          <w:lang w:val="ru-RU"/>
        </w:rPr>
        <w:t>7.1. Сторона освобождается от ответственности за неисполнение, вызванное чрезвычайными и непредотвратимыми при данных условиях обстоятельствами вне ее разумного контроля, которые непосредственно препятствуют исполнению, включая стихийные бедствия, военные действия, государственные запреты, закрытие границ или портов, ограничения импорта, экспорта или платежей, а также существенные перебои перевозок. Обычные изменения рыночных цен или валютных курсов и отсутствие денежных средств не являются форс-мажором.</w:t>
      </w:r>
    </w:p>
    <w:p w14:paraId="0667D8CD" w14:textId="77777777" w:rsidR="00586262" w:rsidRPr="006B7F37" w:rsidRDefault="007D2787">
      <w:pPr>
        <w:jc w:val="both"/>
        <w:rPr>
          <w:lang w:val="ru-RU"/>
        </w:rPr>
      </w:pPr>
      <w:r w:rsidRPr="006B7F37">
        <w:rPr>
          <w:lang w:val="ru-RU"/>
        </w:rPr>
        <w:t>7.2. Затронутая Сторона уведомляет другую Сторону в течение 5 рабочих дней и предоставляет разумные подтверждающие документы. Срок исполнения продлевается на период, в течение которого обстоятельства препятствуют исполнению.</w:t>
      </w:r>
    </w:p>
    <w:p w14:paraId="58F4EA2B" w14:textId="77777777" w:rsidR="00586262" w:rsidRPr="00F63D77" w:rsidRDefault="007D2787">
      <w:pPr>
        <w:jc w:val="both"/>
        <w:rPr>
          <w:lang w:val="ru-RU"/>
        </w:rPr>
      </w:pPr>
      <w:r w:rsidRPr="006B7F37">
        <w:rPr>
          <w:lang w:val="ru-RU"/>
        </w:rPr>
        <w:t>7.3. Если форс-мажор продолжается более 60 календарных дней, любая Сторона вправе без штрафов отменить затронутую непоставленную партию. Покупатель обязан оплатить Товар, переданный до отмены.</w:t>
      </w:r>
    </w:p>
    <w:p w14:paraId="46C84837" w14:textId="77777777" w:rsidR="006B7F37" w:rsidRPr="00F63D77" w:rsidRDefault="006B7F37">
      <w:pPr>
        <w:jc w:val="both"/>
        <w:rPr>
          <w:lang w:val="ru-RU"/>
        </w:rPr>
      </w:pPr>
    </w:p>
    <w:p w14:paraId="0C874298" w14:textId="77777777" w:rsidR="00586262" w:rsidRPr="006B7F37" w:rsidRDefault="007D2787">
      <w:pPr>
        <w:keepNext/>
        <w:keepLines/>
        <w:spacing w:before="120"/>
        <w:rPr>
          <w:lang w:val="ru-RU"/>
        </w:rPr>
      </w:pPr>
      <w:r w:rsidRPr="006B7F37">
        <w:rPr>
          <w:b/>
          <w:lang w:val="ru-RU"/>
        </w:rPr>
        <w:t>8. СРОК ДЕЙСТВИЯ, ПРИОСТАНОВЛЕНИЕ И РАСТОРЖЕНИЕ</w:t>
      </w:r>
    </w:p>
    <w:p w14:paraId="3C12882D" w14:textId="77777777" w:rsidR="00586262" w:rsidRPr="006B7F37" w:rsidRDefault="007D2787">
      <w:pPr>
        <w:jc w:val="both"/>
        <w:rPr>
          <w:lang w:val="ru-RU"/>
        </w:rPr>
      </w:pPr>
      <w:r w:rsidRPr="006B7F37">
        <w:rPr>
          <w:lang w:val="ru-RU"/>
        </w:rPr>
        <w:t>8.1. Договор вступает в силу с момента подписания и действует до его расторжения. Каждая Сторона вправе расторгнуть Договор, уведомив другую Сторону за 30 календарных дней. Расторжение не затрагивает согласованные партии, задолженность, претензии и ответственность, возникшие до даты расторжения.</w:t>
      </w:r>
    </w:p>
    <w:p w14:paraId="2DFF00B6" w14:textId="77777777" w:rsidR="00586262" w:rsidRPr="006B7F37" w:rsidRDefault="007D2787">
      <w:pPr>
        <w:jc w:val="both"/>
        <w:rPr>
          <w:lang w:val="ru-RU"/>
        </w:rPr>
      </w:pPr>
      <w:r w:rsidRPr="006B7F37">
        <w:rPr>
          <w:lang w:val="ru-RU"/>
        </w:rPr>
        <w:t>8.2. Поставщик вправе немедленно приостановить поставки и письменным уведомлением отказаться от соответствующей партии, если просрочка оплаты превышает 5 рабочих дней, Покупатель повторно не выбирает согласованный Товар либо в отношении Покупателя возбуждено дело о банкротстве или принято решение о ликвидации.</w:t>
      </w:r>
    </w:p>
    <w:p w14:paraId="2ACB2235" w14:textId="77777777" w:rsidR="00586262" w:rsidRPr="00F63D77" w:rsidRDefault="007D2787">
      <w:pPr>
        <w:jc w:val="both"/>
        <w:rPr>
          <w:lang w:val="ru-RU"/>
        </w:rPr>
      </w:pPr>
      <w:r w:rsidRPr="006B7F37">
        <w:rPr>
          <w:lang w:val="ru-RU"/>
        </w:rPr>
        <w:t>8.3. Покупатель вправе отказаться от соответствующей партии, если просрочка поставки Поставщика превышает 15 рабочих дней и не устранена в течение 5 рабочих дней после письменного уведомления, кроме случаев форс-мажора или задержки по вине Покупателя.</w:t>
      </w:r>
    </w:p>
    <w:p w14:paraId="4DEC07CC" w14:textId="77777777" w:rsidR="006B7F37" w:rsidRPr="00F63D77" w:rsidRDefault="006B7F37">
      <w:pPr>
        <w:jc w:val="both"/>
        <w:rPr>
          <w:lang w:val="ru-RU"/>
        </w:rPr>
      </w:pPr>
    </w:p>
    <w:p w14:paraId="72F3EDF4" w14:textId="77777777" w:rsidR="00586262" w:rsidRPr="006B7F37" w:rsidRDefault="007D2787">
      <w:pPr>
        <w:keepNext/>
        <w:keepLines/>
        <w:spacing w:before="120"/>
        <w:rPr>
          <w:lang w:val="ru-RU"/>
        </w:rPr>
      </w:pPr>
      <w:r w:rsidRPr="006B7F37">
        <w:rPr>
          <w:b/>
          <w:lang w:val="ru-RU"/>
        </w:rPr>
        <w:t>9. ЭЛЕКТРОННЫЕ ДОКУМЕНТЫ И УВЕДОМЛЕНИЯ</w:t>
      </w:r>
    </w:p>
    <w:p w14:paraId="12FCA979" w14:textId="77777777" w:rsidR="00586262" w:rsidRPr="006B7F37" w:rsidRDefault="007D2787">
      <w:pPr>
        <w:jc w:val="both"/>
        <w:rPr>
          <w:lang w:val="ru-RU"/>
        </w:rPr>
      </w:pPr>
      <w:r w:rsidRPr="006B7F37">
        <w:rPr>
          <w:lang w:val="ru-RU"/>
        </w:rPr>
        <w:t>9.1. Документы, переданные через ЭДО и подписанные усиленной квалифицированной электронной подписью, равнозначны бумажным документам с собственноручной подписью.</w:t>
      </w:r>
    </w:p>
    <w:p w14:paraId="01FE35F1" w14:textId="77777777" w:rsidR="00586262" w:rsidRPr="006B7F37" w:rsidRDefault="007D2787">
      <w:pPr>
        <w:jc w:val="both"/>
        <w:rPr>
          <w:lang w:val="ru-RU"/>
        </w:rPr>
      </w:pPr>
      <w:r w:rsidRPr="006B7F37">
        <w:rPr>
          <w:lang w:val="ru-RU"/>
        </w:rPr>
        <w:t>9.2. Сообщения и скан-копии подписанных документов, направленные с уполномоченных адресов электронной почты, указанных в реквизитах Сторон, признаются подписанными простой электронной подписью и имеют юридическую силу. Ключом простой электронной подписи являются данные доступа к соответствующему адресу электронной почты. Каждая Сторона обязана обеспечивать их конфиденциальность и немедленно сообщать о компрометации доступа.</w:t>
      </w:r>
    </w:p>
    <w:p w14:paraId="10680DC2" w14:textId="77777777" w:rsidR="00586262" w:rsidRPr="006B7F37" w:rsidRDefault="007D2787">
      <w:pPr>
        <w:jc w:val="both"/>
        <w:rPr>
          <w:lang w:val="ru-RU"/>
        </w:rPr>
      </w:pPr>
      <w:r w:rsidRPr="006B7F37">
        <w:rPr>
          <w:lang w:val="ru-RU"/>
        </w:rPr>
        <w:t>9.3. Изменение банковских реквизитов действительно только при направлении через ЭДО с усиленной квалифицированной электронной подписью либо в подписанном бумажном оригинале. Обычного электронного письма для изменения банковских реквизитов недостаточно.</w:t>
      </w:r>
    </w:p>
    <w:p w14:paraId="02E48F98" w14:textId="77777777" w:rsidR="00586262" w:rsidRPr="00F63D77" w:rsidRDefault="007D2787">
      <w:pPr>
        <w:jc w:val="both"/>
        <w:rPr>
          <w:lang w:val="ru-RU"/>
        </w:rPr>
      </w:pPr>
      <w:r w:rsidRPr="006B7F37">
        <w:rPr>
          <w:lang w:val="ru-RU"/>
        </w:rPr>
        <w:t>9.4. Уведомление, направленное через ЭДО или с уполномоченного адреса электронной почты, считается полученным на следующий рабочий день, если не подтверждено сообщение о недоставке.</w:t>
      </w:r>
    </w:p>
    <w:p w14:paraId="1565629C" w14:textId="77777777" w:rsidR="006B7F37" w:rsidRPr="00F63D77" w:rsidRDefault="006B7F37">
      <w:pPr>
        <w:jc w:val="both"/>
        <w:rPr>
          <w:lang w:val="ru-RU"/>
        </w:rPr>
      </w:pPr>
    </w:p>
    <w:p w14:paraId="6D84AA7A" w14:textId="77777777" w:rsidR="00586262" w:rsidRPr="006B7F37" w:rsidRDefault="007D2787">
      <w:pPr>
        <w:keepNext/>
        <w:keepLines/>
        <w:spacing w:before="120"/>
        <w:rPr>
          <w:lang w:val="ru-RU"/>
        </w:rPr>
      </w:pPr>
      <w:r w:rsidRPr="006B7F37">
        <w:rPr>
          <w:b/>
          <w:lang w:val="ru-RU"/>
        </w:rPr>
        <w:t>10. ПРИМЕНИМОЕ ПРАВО И СПОРЫ</w:t>
      </w:r>
    </w:p>
    <w:p w14:paraId="158CF6D2" w14:textId="77777777" w:rsidR="00586262" w:rsidRPr="006B7F37" w:rsidRDefault="007D2787">
      <w:pPr>
        <w:jc w:val="both"/>
        <w:rPr>
          <w:lang w:val="ru-RU"/>
        </w:rPr>
      </w:pPr>
      <w:r w:rsidRPr="006B7F37">
        <w:rPr>
          <w:lang w:val="ru-RU"/>
        </w:rPr>
        <w:t>10.1. К настоящему Договору и каждой отдельной партии применяется законодательство Российской Федерации.</w:t>
      </w:r>
    </w:p>
    <w:p w14:paraId="5BE58A5D" w14:textId="77777777" w:rsidR="00586262" w:rsidRPr="006B7F37" w:rsidRDefault="007D2787">
      <w:pPr>
        <w:jc w:val="both"/>
        <w:rPr>
          <w:lang w:val="ru-RU"/>
        </w:rPr>
      </w:pPr>
      <w:r w:rsidRPr="006B7F37">
        <w:rPr>
          <w:lang w:val="ru-RU"/>
        </w:rPr>
        <w:t>10.2. До обращения в суд заинтересованная Сторона направляет письменную претензию. Получившая претензию Сторона обязана ответить в течение 10 рабочих дней.</w:t>
      </w:r>
    </w:p>
    <w:p w14:paraId="0FF9F4D8" w14:textId="77777777" w:rsidR="00586262" w:rsidRPr="00F63D77" w:rsidRDefault="007D2787">
      <w:pPr>
        <w:jc w:val="both"/>
        <w:rPr>
          <w:lang w:val="ru-RU"/>
        </w:rPr>
      </w:pPr>
      <w:r w:rsidRPr="006B7F37">
        <w:rPr>
          <w:lang w:val="ru-RU"/>
        </w:rPr>
        <w:t>10.3. Неурегулированный спор рассматривается Арбитражным судом города Москвы, если императивными правилами подсудности не установлено иное.</w:t>
      </w:r>
    </w:p>
    <w:p w14:paraId="0332BAE5" w14:textId="77777777" w:rsidR="006B7F37" w:rsidRPr="00F63D77" w:rsidRDefault="006B7F37">
      <w:pPr>
        <w:jc w:val="both"/>
        <w:rPr>
          <w:lang w:val="ru-RU"/>
        </w:rPr>
      </w:pPr>
    </w:p>
    <w:p w14:paraId="4C388E0D" w14:textId="77777777" w:rsidR="00586262" w:rsidRPr="006B7F37" w:rsidRDefault="007D2787">
      <w:pPr>
        <w:keepNext/>
        <w:keepLines/>
        <w:spacing w:before="120"/>
        <w:rPr>
          <w:lang w:val="ru-RU"/>
        </w:rPr>
      </w:pPr>
      <w:r w:rsidRPr="006B7F37">
        <w:rPr>
          <w:b/>
          <w:lang w:val="ru-RU"/>
        </w:rPr>
        <w:t>11. ЗАКЛЮЧИТЕЛЬНЫЕ ПОЛОЖЕНИЯ</w:t>
      </w:r>
    </w:p>
    <w:p w14:paraId="30AE5EAB" w14:textId="77777777" w:rsidR="00586262" w:rsidRPr="006B7F37" w:rsidRDefault="007D2787">
      <w:pPr>
        <w:jc w:val="both"/>
        <w:rPr>
          <w:lang w:val="ru-RU"/>
        </w:rPr>
      </w:pPr>
      <w:r w:rsidRPr="006B7F37">
        <w:rPr>
          <w:lang w:val="ru-RU"/>
        </w:rPr>
        <w:t>11.1. Настоящий Договор вместе с согласованными Спецификациями и подтверждениями заказов содержит полное соглашение Сторон по его предмету.</w:t>
      </w:r>
    </w:p>
    <w:p w14:paraId="2C729DB7" w14:textId="77777777" w:rsidR="00586262" w:rsidRPr="006B7F37" w:rsidRDefault="007D2787">
      <w:pPr>
        <w:jc w:val="both"/>
        <w:rPr>
          <w:lang w:val="ru-RU"/>
        </w:rPr>
      </w:pPr>
      <w:r w:rsidRPr="006B7F37">
        <w:rPr>
          <w:lang w:val="ru-RU"/>
        </w:rPr>
        <w:t>11.2. Изменения действительны только в письменной форме с использованием способов, предусмотренных разделом 9.</w:t>
      </w:r>
    </w:p>
    <w:p w14:paraId="441935EB" w14:textId="77777777" w:rsidR="00586262" w:rsidRPr="006B7F37" w:rsidRDefault="007D2787">
      <w:pPr>
        <w:jc w:val="both"/>
        <w:rPr>
          <w:lang w:val="ru-RU"/>
        </w:rPr>
      </w:pPr>
      <w:r w:rsidRPr="006B7F37">
        <w:rPr>
          <w:lang w:val="ru-RU"/>
        </w:rPr>
        <w:t>11.3. Сторона не вправе передавать свои обязанности без письменного согласия другой Стороны. Уступка денежных требований осуществляется в соответствии с императивными нормами закона.</w:t>
      </w:r>
    </w:p>
    <w:p w14:paraId="16365A4E" w14:textId="77777777" w:rsidR="00586262" w:rsidRPr="006B7F37" w:rsidRDefault="007D2787">
      <w:pPr>
        <w:jc w:val="both"/>
        <w:rPr>
          <w:lang w:val="ru-RU"/>
        </w:rPr>
      </w:pPr>
      <w:r w:rsidRPr="006B7F37">
        <w:rPr>
          <w:lang w:val="ru-RU"/>
        </w:rPr>
        <w:lastRenderedPageBreak/>
        <w:t>11.4. Недействительность или неисполнимость отдельного положения не влияет на действительность остальных положений.</w:t>
      </w:r>
    </w:p>
    <w:p w14:paraId="3E332553" w14:textId="77777777" w:rsidR="00586262" w:rsidRPr="00F63D77" w:rsidRDefault="007D2787">
      <w:pPr>
        <w:jc w:val="both"/>
        <w:rPr>
          <w:lang w:val="ru-RU"/>
        </w:rPr>
      </w:pPr>
      <w:r w:rsidRPr="006B7F37">
        <w:rPr>
          <w:lang w:val="ru-RU"/>
        </w:rPr>
        <w:t>11.5. Договор может быть подписан в нескольких экземплярах, в том числе посредством ЭДО; все подписанные экземпляры составляют один документ.</w:t>
      </w:r>
    </w:p>
    <w:p w14:paraId="4B2BA377" w14:textId="77777777" w:rsidR="006B7F37" w:rsidRPr="00F63D77" w:rsidRDefault="006B7F37">
      <w:pPr>
        <w:jc w:val="both"/>
        <w:rPr>
          <w:lang w:val="ru-RU"/>
        </w:rPr>
      </w:pPr>
    </w:p>
    <w:p w14:paraId="642ADC8D" w14:textId="77777777" w:rsidR="00586262" w:rsidRDefault="007D2787">
      <w:pPr>
        <w:keepNext/>
        <w:keepLines/>
        <w:spacing w:before="120"/>
      </w:pPr>
      <w:r>
        <w:rPr>
          <w:b/>
        </w:rPr>
        <w:t>12. РЕКВИЗИТЫ И ПОДПИСИ СТОРОН</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05"/>
        <w:gridCol w:w="4705"/>
      </w:tblGrid>
      <w:tr w:rsidR="00586262" w14:paraId="3A0DA970" w14:textId="77777777">
        <w:trPr>
          <w:cantSplit/>
          <w:trHeight w:val="5669"/>
          <w:jc w:val="center"/>
        </w:trPr>
        <w:tc>
          <w:tcPr>
            <w:tcW w:w="4705" w:type="dxa"/>
            <w:tcMar>
              <w:top w:w="120" w:type="dxa"/>
              <w:left w:w="120" w:type="dxa"/>
              <w:bottom w:w="120" w:type="dxa"/>
              <w:right w:w="120" w:type="dxa"/>
            </w:tcMar>
          </w:tcPr>
          <w:p w14:paraId="5B5C02A2" w14:textId="77777777" w:rsidR="00586262" w:rsidRPr="006B7F37" w:rsidRDefault="007D2787">
            <w:pPr>
              <w:keepLines/>
              <w:spacing w:after="0"/>
              <w:rPr>
                <w:lang w:val="ru-RU"/>
              </w:rPr>
            </w:pPr>
            <w:r w:rsidRPr="006B7F37">
              <w:rPr>
                <w:b/>
                <w:lang w:val="ru-RU"/>
              </w:rPr>
              <w:t>ПОСТАВЩИК</w:t>
            </w:r>
          </w:p>
          <w:p w14:paraId="73DDF2E4" w14:textId="77777777" w:rsidR="00586262" w:rsidRPr="006B7F37" w:rsidRDefault="00586262">
            <w:pPr>
              <w:keepLines/>
              <w:spacing w:after="0"/>
              <w:rPr>
                <w:lang w:val="ru-RU"/>
              </w:rPr>
            </w:pPr>
          </w:p>
          <w:p w14:paraId="24BC0034" w14:textId="77777777" w:rsidR="00586262" w:rsidRPr="006B7F37" w:rsidRDefault="007D2787">
            <w:pPr>
              <w:keepLines/>
              <w:spacing w:after="0"/>
              <w:rPr>
                <w:lang w:val="ru-RU"/>
              </w:rPr>
            </w:pPr>
            <w:r w:rsidRPr="006B7F37">
              <w:rPr>
                <w:lang w:val="ru-RU"/>
              </w:rPr>
              <w:t>Общество с ограниченной ответственностью «АУТЕНТИК ПЛЕНТИ»</w:t>
            </w:r>
          </w:p>
          <w:p w14:paraId="5B60899B" w14:textId="77777777" w:rsidR="00586262" w:rsidRPr="006B7F37" w:rsidRDefault="007D2787">
            <w:pPr>
              <w:keepLines/>
              <w:spacing w:after="0"/>
              <w:rPr>
                <w:lang w:val="ru-RU"/>
              </w:rPr>
            </w:pPr>
            <w:r w:rsidRPr="006B7F37">
              <w:rPr>
                <w:lang w:val="ru-RU"/>
              </w:rPr>
              <w:t>Сокращенное наименование: ООО «АУТЕНТИК ПЛЕНТИ»</w:t>
            </w:r>
          </w:p>
          <w:p w14:paraId="218BDA6C" w14:textId="77777777" w:rsidR="00586262" w:rsidRPr="006B7F37" w:rsidRDefault="007D2787">
            <w:pPr>
              <w:keepLines/>
              <w:spacing w:after="0"/>
              <w:rPr>
                <w:lang w:val="ru-RU"/>
              </w:rPr>
            </w:pPr>
            <w:r w:rsidRPr="006B7F37">
              <w:rPr>
                <w:lang w:val="ru-RU"/>
              </w:rPr>
              <w:t xml:space="preserve">Юридический адрес: 119634, г. Москва, </w:t>
            </w:r>
            <w:proofErr w:type="spellStart"/>
            <w:r w:rsidRPr="006B7F37">
              <w:rPr>
                <w:lang w:val="ru-RU"/>
              </w:rPr>
              <w:t>вн</w:t>
            </w:r>
            <w:proofErr w:type="spellEnd"/>
            <w:r w:rsidRPr="006B7F37">
              <w:rPr>
                <w:lang w:val="ru-RU"/>
              </w:rPr>
              <w:t xml:space="preserve">. тер. г. муниципальный округ Ново-Переделкино, ул. </w:t>
            </w:r>
            <w:proofErr w:type="spellStart"/>
            <w:r w:rsidRPr="006B7F37">
              <w:rPr>
                <w:lang w:val="ru-RU"/>
              </w:rPr>
              <w:t>Лукинская</w:t>
            </w:r>
            <w:proofErr w:type="spellEnd"/>
            <w:r w:rsidRPr="006B7F37">
              <w:rPr>
                <w:lang w:val="ru-RU"/>
              </w:rPr>
              <w:t xml:space="preserve">, д. 9, </w:t>
            </w:r>
            <w:proofErr w:type="spellStart"/>
            <w:r w:rsidRPr="006B7F37">
              <w:rPr>
                <w:lang w:val="ru-RU"/>
              </w:rPr>
              <w:t>помещ</w:t>
            </w:r>
            <w:proofErr w:type="spellEnd"/>
            <w:r w:rsidRPr="006B7F37">
              <w:rPr>
                <w:lang w:val="ru-RU"/>
              </w:rPr>
              <w:t>. 2/1</w:t>
            </w:r>
          </w:p>
          <w:p w14:paraId="0D473648" w14:textId="77777777" w:rsidR="00586262" w:rsidRPr="006B7F37" w:rsidRDefault="007D2787">
            <w:pPr>
              <w:keepLines/>
              <w:spacing w:after="0"/>
              <w:rPr>
                <w:lang w:val="ru-RU"/>
              </w:rPr>
            </w:pPr>
            <w:r w:rsidRPr="006B7F37">
              <w:rPr>
                <w:lang w:val="ru-RU"/>
              </w:rPr>
              <w:t>ОГРН: 1267700036757</w:t>
            </w:r>
          </w:p>
          <w:p w14:paraId="7FFA21D9" w14:textId="77777777" w:rsidR="00586262" w:rsidRPr="006B7F37" w:rsidRDefault="007D2787">
            <w:pPr>
              <w:keepLines/>
              <w:spacing w:after="0"/>
              <w:rPr>
                <w:lang w:val="ru-RU"/>
              </w:rPr>
            </w:pPr>
            <w:r w:rsidRPr="006B7F37">
              <w:rPr>
                <w:lang w:val="ru-RU"/>
              </w:rPr>
              <w:t>ИНН/КПП: 9729415240/772901001</w:t>
            </w:r>
          </w:p>
          <w:p w14:paraId="39F17CCA" w14:textId="77777777" w:rsidR="00586262" w:rsidRPr="006B7F37" w:rsidRDefault="007D2787">
            <w:pPr>
              <w:keepLines/>
              <w:spacing w:after="0"/>
              <w:rPr>
                <w:lang w:val="ru-RU"/>
              </w:rPr>
            </w:pPr>
            <w:r w:rsidRPr="006B7F37">
              <w:rPr>
                <w:lang w:val="ru-RU"/>
              </w:rPr>
              <w:t>Расчетный счет: 40702810500000299307</w:t>
            </w:r>
          </w:p>
          <w:p w14:paraId="004D2E13" w14:textId="77777777" w:rsidR="00586262" w:rsidRPr="006B7F37" w:rsidRDefault="007D2787">
            <w:pPr>
              <w:keepLines/>
              <w:spacing w:after="0"/>
              <w:rPr>
                <w:lang w:val="ru-RU"/>
              </w:rPr>
            </w:pPr>
            <w:r w:rsidRPr="006B7F37">
              <w:rPr>
                <w:lang w:val="ru-RU"/>
              </w:rPr>
              <w:t>Банк: АО «Райффайзенбанк», г. Москва</w:t>
            </w:r>
          </w:p>
          <w:p w14:paraId="2BED3677" w14:textId="77777777" w:rsidR="00586262" w:rsidRPr="006B7F37" w:rsidRDefault="007D2787">
            <w:pPr>
              <w:keepLines/>
              <w:spacing w:after="0"/>
              <w:rPr>
                <w:lang w:val="ru-RU"/>
              </w:rPr>
            </w:pPr>
            <w:r w:rsidRPr="006B7F37">
              <w:rPr>
                <w:lang w:val="ru-RU"/>
              </w:rPr>
              <w:t>Корреспондентский счет: 30101810200000000700</w:t>
            </w:r>
          </w:p>
          <w:p w14:paraId="464F4979" w14:textId="77777777" w:rsidR="00586262" w:rsidRPr="006B7F37" w:rsidRDefault="007D2787">
            <w:pPr>
              <w:keepLines/>
              <w:spacing w:after="0"/>
              <w:rPr>
                <w:lang w:val="ru-RU"/>
              </w:rPr>
            </w:pPr>
            <w:r w:rsidRPr="006B7F37">
              <w:rPr>
                <w:lang w:val="ru-RU"/>
              </w:rPr>
              <w:t>БИК: 044525700</w:t>
            </w:r>
          </w:p>
          <w:p w14:paraId="6AC291CD" w14:textId="77777777" w:rsidR="00586262" w:rsidRPr="006B7F37" w:rsidRDefault="007D2787">
            <w:pPr>
              <w:keepLines/>
              <w:spacing w:after="0"/>
              <w:rPr>
                <w:lang w:val="ru-RU"/>
              </w:rPr>
            </w:pPr>
            <w:r>
              <w:t>E</w:t>
            </w:r>
            <w:r w:rsidRPr="006B7F37">
              <w:rPr>
                <w:lang w:val="ru-RU"/>
              </w:rPr>
              <w:t>-</w:t>
            </w:r>
            <w:r>
              <w:t>mail</w:t>
            </w:r>
            <w:r w:rsidRPr="006B7F37">
              <w:rPr>
                <w:lang w:val="ru-RU"/>
              </w:rPr>
              <w:t xml:space="preserve">: </w:t>
            </w:r>
            <w:r>
              <w:t>info</w:t>
            </w:r>
            <w:r w:rsidRPr="006B7F37">
              <w:rPr>
                <w:lang w:val="ru-RU"/>
              </w:rPr>
              <w:t>@</w:t>
            </w:r>
            <w:proofErr w:type="spellStart"/>
            <w:r>
              <w:t>authenticplenty</w:t>
            </w:r>
            <w:proofErr w:type="spellEnd"/>
            <w:r w:rsidRPr="006B7F37">
              <w:rPr>
                <w:lang w:val="ru-RU"/>
              </w:rPr>
              <w:t>.</w:t>
            </w:r>
            <w:r>
              <w:t>com</w:t>
            </w:r>
          </w:p>
          <w:p w14:paraId="4560666D" w14:textId="77777777" w:rsidR="00586262" w:rsidRPr="006B7F37" w:rsidRDefault="007D2787">
            <w:pPr>
              <w:keepLines/>
              <w:spacing w:after="0"/>
              <w:rPr>
                <w:lang w:val="ru-RU"/>
              </w:rPr>
            </w:pPr>
            <w:r w:rsidRPr="006B7F37">
              <w:rPr>
                <w:lang w:val="ru-RU"/>
              </w:rPr>
              <w:t xml:space="preserve">Сайт: </w:t>
            </w:r>
            <w:proofErr w:type="spellStart"/>
            <w:r>
              <w:t>authenticplenty</w:t>
            </w:r>
            <w:proofErr w:type="spellEnd"/>
            <w:r w:rsidRPr="006B7F37">
              <w:rPr>
                <w:lang w:val="ru-RU"/>
              </w:rPr>
              <w:t>.</w:t>
            </w:r>
            <w:r>
              <w:t>com</w:t>
            </w:r>
          </w:p>
          <w:p w14:paraId="1E462E3B" w14:textId="77777777" w:rsidR="00586262" w:rsidRPr="006B7F37" w:rsidRDefault="00586262">
            <w:pPr>
              <w:keepLines/>
              <w:spacing w:after="0"/>
              <w:rPr>
                <w:lang w:val="ru-RU"/>
              </w:rPr>
            </w:pPr>
          </w:p>
          <w:p w14:paraId="05683D9E" w14:textId="77777777" w:rsidR="00586262" w:rsidRPr="006B7F37" w:rsidRDefault="007D2787">
            <w:pPr>
              <w:keepLines/>
              <w:spacing w:after="360"/>
              <w:rPr>
                <w:lang w:val="ru-RU"/>
              </w:rPr>
            </w:pPr>
            <w:r w:rsidRPr="006B7F37">
              <w:rPr>
                <w:lang w:val="ru-RU"/>
              </w:rPr>
              <w:t>Генеральный директор</w:t>
            </w:r>
          </w:p>
          <w:p w14:paraId="0B108203" w14:textId="77777777" w:rsidR="00586262" w:rsidRPr="006B7F37" w:rsidRDefault="00586262">
            <w:pPr>
              <w:keepLines/>
              <w:spacing w:after="440"/>
              <w:rPr>
                <w:lang w:val="ru-RU"/>
              </w:rPr>
            </w:pPr>
          </w:p>
          <w:p w14:paraId="135855A1" w14:textId="77777777" w:rsidR="00586262" w:rsidRPr="006B7F37" w:rsidRDefault="007D2787">
            <w:pPr>
              <w:keepLines/>
              <w:spacing w:after="0"/>
              <w:rPr>
                <w:lang w:val="ru-RU"/>
              </w:rPr>
            </w:pPr>
            <w:r w:rsidRPr="006B7F37">
              <w:rPr>
                <w:lang w:val="ru-RU"/>
              </w:rPr>
              <w:t>____________________ / А.С. Мотузов</w:t>
            </w:r>
          </w:p>
          <w:p w14:paraId="3ED9BF3B" w14:textId="77777777" w:rsidR="00586262" w:rsidRDefault="007D2787">
            <w:pPr>
              <w:keepLines/>
              <w:spacing w:after="0"/>
            </w:pPr>
            <w:r>
              <w:t>М.П. (</w:t>
            </w:r>
            <w:proofErr w:type="spellStart"/>
            <w:r>
              <w:t>при</w:t>
            </w:r>
            <w:proofErr w:type="spellEnd"/>
            <w:r>
              <w:t xml:space="preserve"> </w:t>
            </w:r>
            <w:proofErr w:type="spellStart"/>
            <w:r>
              <w:t>наличии</w:t>
            </w:r>
            <w:proofErr w:type="spellEnd"/>
            <w:r>
              <w:t>)</w:t>
            </w:r>
          </w:p>
        </w:tc>
        <w:tc>
          <w:tcPr>
            <w:tcW w:w="4705" w:type="dxa"/>
            <w:tcMar>
              <w:top w:w="120" w:type="dxa"/>
              <w:left w:w="120" w:type="dxa"/>
              <w:bottom w:w="120" w:type="dxa"/>
              <w:right w:w="120" w:type="dxa"/>
            </w:tcMar>
          </w:tcPr>
          <w:p w14:paraId="428A07AF" w14:textId="77777777" w:rsidR="00586262" w:rsidRPr="006B7F37" w:rsidRDefault="007D2787">
            <w:pPr>
              <w:keepLines/>
              <w:spacing w:after="0"/>
              <w:rPr>
                <w:lang w:val="ru-RU"/>
              </w:rPr>
            </w:pPr>
            <w:r w:rsidRPr="006B7F37">
              <w:rPr>
                <w:b/>
                <w:lang w:val="ru-RU"/>
              </w:rPr>
              <w:t>ПОКУПАТЕЛЬ</w:t>
            </w:r>
          </w:p>
          <w:p w14:paraId="4455A8D4" w14:textId="77777777" w:rsidR="00586262" w:rsidRPr="006B7F37" w:rsidRDefault="00586262">
            <w:pPr>
              <w:keepLines/>
              <w:spacing w:after="0"/>
              <w:rPr>
                <w:lang w:val="ru-RU"/>
              </w:rPr>
            </w:pPr>
          </w:p>
          <w:p w14:paraId="253AA835" w14:textId="77777777" w:rsidR="00586262" w:rsidRPr="006B7F37" w:rsidRDefault="007D2787">
            <w:pPr>
              <w:keepLines/>
              <w:spacing w:after="0"/>
              <w:rPr>
                <w:lang w:val="ru-RU"/>
              </w:rPr>
            </w:pPr>
            <w:r w:rsidRPr="006B7F37">
              <w:rPr>
                <w:shd w:val="clear" w:color="auto" w:fill="FFF2E5"/>
                <w:lang w:val="ru-RU"/>
              </w:rPr>
              <w:t>____________________________</w:t>
            </w:r>
          </w:p>
          <w:p w14:paraId="5653AEE7" w14:textId="77777777" w:rsidR="00586262" w:rsidRPr="006B7F37" w:rsidRDefault="007D2787">
            <w:pPr>
              <w:keepLines/>
              <w:spacing w:after="0"/>
              <w:rPr>
                <w:lang w:val="ru-RU"/>
              </w:rPr>
            </w:pPr>
            <w:r w:rsidRPr="006B7F37">
              <w:rPr>
                <w:lang w:val="ru-RU"/>
              </w:rPr>
              <w:t xml:space="preserve">Юридический адрес: </w:t>
            </w:r>
            <w:r w:rsidRPr="006B7F37">
              <w:rPr>
                <w:shd w:val="clear" w:color="auto" w:fill="FFF2E5"/>
                <w:lang w:val="ru-RU"/>
              </w:rPr>
              <w:t>______________________</w:t>
            </w:r>
          </w:p>
          <w:p w14:paraId="6369AFDA" w14:textId="77777777" w:rsidR="00586262" w:rsidRPr="006B7F37" w:rsidRDefault="007D2787">
            <w:pPr>
              <w:keepLines/>
              <w:spacing w:after="0"/>
              <w:rPr>
                <w:lang w:val="ru-RU"/>
              </w:rPr>
            </w:pPr>
            <w:r w:rsidRPr="006B7F37">
              <w:rPr>
                <w:lang w:val="ru-RU"/>
              </w:rPr>
              <w:t xml:space="preserve">Почтовый адрес: </w:t>
            </w:r>
            <w:r w:rsidRPr="006B7F37">
              <w:rPr>
                <w:shd w:val="clear" w:color="auto" w:fill="FFF2E5"/>
                <w:lang w:val="ru-RU"/>
              </w:rPr>
              <w:t>______________________</w:t>
            </w:r>
          </w:p>
          <w:p w14:paraId="688C3986" w14:textId="77777777" w:rsidR="00586262" w:rsidRPr="006B7F37" w:rsidRDefault="007D2787">
            <w:pPr>
              <w:keepLines/>
              <w:spacing w:after="0"/>
              <w:rPr>
                <w:lang w:val="ru-RU"/>
              </w:rPr>
            </w:pPr>
            <w:r w:rsidRPr="006B7F37">
              <w:rPr>
                <w:lang w:val="ru-RU"/>
              </w:rPr>
              <w:t xml:space="preserve">ОГРН: </w:t>
            </w:r>
            <w:r w:rsidRPr="006B7F37">
              <w:rPr>
                <w:shd w:val="clear" w:color="auto" w:fill="FFF2E5"/>
                <w:lang w:val="ru-RU"/>
              </w:rPr>
              <w:t>______________</w:t>
            </w:r>
          </w:p>
          <w:p w14:paraId="6687C921" w14:textId="77777777" w:rsidR="00586262" w:rsidRPr="006B7F37" w:rsidRDefault="007D2787">
            <w:pPr>
              <w:keepLines/>
              <w:spacing w:after="0"/>
              <w:rPr>
                <w:lang w:val="ru-RU"/>
              </w:rPr>
            </w:pPr>
            <w:r w:rsidRPr="006B7F37">
              <w:rPr>
                <w:lang w:val="ru-RU"/>
              </w:rPr>
              <w:t xml:space="preserve">ИНН/КПП: </w:t>
            </w:r>
            <w:r w:rsidRPr="006B7F37">
              <w:rPr>
                <w:shd w:val="clear" w:color="auto" w:fill="FFF2E5"/>
                <w:lang w:val="ru-RU"/>
              </w:rPr>
              <w:t>____________</w:t>
            </w:r>
            <w:r w:rsidRPr="006B7F37">
              <w:rPr>
                <w:lang w:val="ru-RU"/>
              </w:rPr>
              <w:t>/</w:t>
            </w:r>
            <w:r w:rsidRPr="006B7F37">
              <w:rPr>
                <w:shd w:val="clear" w:color="auto" w:fill="FFF2E5"/>
                <w:lang w:val="ru-RU"/>
              </w:rPr>
              <w:t>_________</w:t>
            </w:r>
          </w:p>
          <w:p w14:paraId="023BF612" w14:textId="77777777" w:rsidR="00586262" w:rsidRPr="006B7F37" w:rsidRDefault="007D2787">
            <w:pPr>
              <w:keepLines/>
              <w:spacing w:after="0"/>
              <w:rPr>
                <w:lang w:val="ru-RU"/>
              </w:rPr>
            </w:pPr>
            <w:r w:rsidRPr="006B7F37">
              <w:rPr>
                <w:lang w:val="ru-RU"/>
              </w:rPr>
              <w:t xml:space="preserve">Расчетный счет: </w:t>
            </w:r>
            <w:r w:rsidRPr="006B7F37">
              <w:rPr>
                <w:shd w:val="clear" w:color="auto" w:fill="FFF2E5"/>
                <w:lang w:val="ru-RU"/>
              </w:rPr>
              <w:t>____________________</w:t>
            </w:r>
          </w:p>
          <w:p w14:paraId="515BC669" w14:textId="77777777" w:rsidR="00586262" w:rsidRPr="006B7F37" w:rsidRDefault="007D2787">
            <w:pPr>
              <w:keepLines/>
              <w:spacing w:after="0"/>
              <w:rPr>
                <w:lang w:val="ru-RU"/>
              </w:rPr>
            </w:pPr>
            <w:r w:rsidRPr="006B7F37">
              <w:rPr>
                <w:lang w:val="ru-RU"/>
              </w:rPr>
              <w:t xml:space="preserve">Банк: </w:t>
            </w:r>
            <w:r w:rsidRPr="006B7F37">
              <w:rPr>
                <w:shd w:val="clear" w:color="auto" w:fill="FFF2E5"/>
                <w:lang w:val="ru-RU"/>
              </w:rPr>
              <w:t>__________________</w:t>
            </w:r>
          </w:p>
          <w:p w14:paraId="48D79AFD" w14:textId="77777777" w:rsidR="00586262" w:rsidRPr="006B7F37" w:rsidRDefault="007D2787">
            <w:pPr>
              <w:keepLines/>
              <w:spacing w:after="0"/>
              <w:rPr>
                <w:lang w:val="ru-RU"/>
              </w:rPr>
            </w:pPr>
            <w:r w:rsidRPr="006B7F37">
              <w:rPr>
                <w:lang w:val="ru-RU"/>
              </w:rPr>
              <w:t xml:space="preserve">Корреспондентский счет: </w:t>
            </w:r>
            <w:r w:rsidRPr="006B7F37">
              <w:rPr>
                <w:shd w:val="clear" w:color="auto" w:fill="FFF2E5"/>
                <w:lang w:val="ru-RU"/>
              </w:rPr>
              <w:t>____________________</w:t>
            </w:r>
          </w:p>
          <w:p w14:paraId="1261BB86" w14:textId="77777777" w:rsidR="00586262" w:rsidRPr="006B7F37" w:rsidRDefault="007D2787">
            <w:pPr>
              <w:keepLines/>
              <w:spacing w:after="0"/>
              <w:rPr>
                <w:lang w:val="ru-RU"/>
              </w:rPr>
            </w:pPr>
            <w:r w:rsidRPr="006B7F37">
              <w:rPr>
                <w:lang w:val="ru-RU"/>
              </w:rPr>
              <w:t xml:space="preserve">БИК: </w:t>
            </w:r>
            <w:r w:rsidRPr="006B7F37">
              <w:rPr>
                <w:shd w:val="clear" w:color="auto" w:fill="FFF2E5"/>
                <w:lang w:val="ru-RU"/>
              </w:rPr>
              <w:t>__________</w:t>
            </w:r>
          </w:p>
          <w:p w14:paraId="4A63AE77" w14:textId="77777777" w:rsidR="00586262" w:rsidRPr="006B7F37" w:rsidRDefault="007D2787">
            <w:pPr>
              <w:keepLines/>
              <w:spacing w:after="0"/>
              <w:rPr>
                <w:lang w:val="ru-RU"/>
              </w:rPr>
            </w:pPr>
            <w:r w:rsidRPr="006B7F37">
              <w:rPr>
                <w:lang w:val="ru-RU"/>
              </w:rPr>
              <w:t xml:space="preserve">Уполномоченный </w:t>
            </w:r>
            <w:r>
              <w:t>e</w:t>
            </w:r>
            <w:r w:rsidRPr="006B7F37">
              <w:rPr>
                <w:lang w:val="ru-RU"/>
              </w:rPr>
              <w:t>-</w:t>
            </w:r>
            <w:r>
              <w:t>mail</w:t>
            </w:r>
            <w:r w:rsidRPr="006B7F37">
              <w:rPr>
                <w:lang w:val="ru-RU"/>
              </w:rPr>
              <w:t xml:space="preserve">: </w:t>
            </w:r>
            <w:r w:rsidRPr="006B7F37">
              <w:rPr>
                <w:shd w:val="clear" w:color="auto" w:fill="FFF2E5"/>
                <w:lang w:val="ru-RU"/>
              </w:rPr>
              <w:t>____________________</w:t>
            </w:r>
          </w:p>
          <w:p w14:paraId="6D28DA34" w14:textId="77777777" w:rsidR="00586262" w:rsidRPr="006B7F37" w:rsidRDefault="00586262">
            <w:pPr>
              <w:keepLines/>
              <w:spacing w:after="0"/>
              <w:rPr>
                <w:lang w:val="ru-RU"/>
              </w:rPr>
            </w:pPr>
          </w:p>
          <w:p w14:paraId="5347E7F6" w14:textId="77777777" w:rsidR="00586262" w:rsidRDefault="007D2787">
            <w:pPr>
              <w:keepLines/>
              <w:spacing w:after="360"/>
            </w:pPr>
            <w:r>
              <w:rPr>
                <w:shd w:val="clear" w:color="auto" w:fill="FFF2E5"/>
              </w:rPr>
              <w:t>______________________</w:t>
            </w:r>
          </w:p>
          <w:p w14:paraId="089AB7F0" w14:textId="77777777" w:rsidR="00586262" w:rsidRDefault="00586262">
            <w:pPr>
              <w:keepLines/>
              <w:spacing w:after="440"/>
            </w:pPr>
          </w:p>
          <w:p w14:paraId="328F376C" w14:textId="77777777" w:rsidR="00586262" w:rsidRDefault="007D2787">
            <w:pPr>
              <w:keepLines/>
              <w:spacing w:after="0"/>
            </w:pPr>
            <w:r>
              <w:t xml:space="preserve">____________________ / </w:t>
            </w:r>
            <w:r>
              <w:rPr>
                <w:shd w:val="clear" w:color="auto" w:fill="FFF2E5"/>
              </w:rPr>
              <w:t>____________</w:t>
            </w:r>
          </w:p>
          <w:p w14:paraId="3B4DFDC8" w14:textId="77777777" w:rsidR="00586262" w:rsidRDefault="007D2787">
            <w:pPr>
              <w:keepLines/>
              <w:spacing w:after="0"/>
            </w:pPr>
            <w:r>
              <w:t>М.П. (при наличии)</w:t>
            </w:r>
          </w:p>
        </w:tc>
      </w:tr>
    </w:tbl>
    <w:p w14:paraId="392A07FA" w14:textId="77777777" w:rsidR="00586262" w:rsidRDefault="007D2787">
      <w:r>
        <w:br w:type="page"/>
      </w:r>
    </w:p>
    <w:p w14:paraId="1C80D6F1" w14:textId="77777777" w:rsidR="00586262" w:rsidRDefault="007D2787">
      <w:pPr>
        <w:keepNext/>
        <w:spacing w:after="0"/>
        <w:jc w:val="center"/>
      </w:pPr>
      <w:r>
        <w:rPr>
          <w:b/>
        </w:rPr>
        <w:lastRenderedPageBreak/>
        <w:t>ПРИЛОЖЕНИЕ № 1</w:t>
      </w:r>
    </w:p>
    <w:p w14:paraId="15C29C38" w14:textId="77777777" w:rsidR="00586262" w:rsidRDefault="007D2787">
      <w:pPr>
        <w:keepNext/>
        <w:spacing w:after="0"/>
        <w:jc w:val="center"/>
      </w:pPr>
      <w:r>
        <w:rPr>
          <w:b/>
        </w:rPr>
        <w:t>ФОРМА СПЕЦИФИКАЦИИ</w:t>
      </w:r>
    </w:p>
    <w:p w14:paraId="65EFBA74" w14:textId="77777777" w:rsidR="00586262" w:rsidRDefault="007D2787">
      <w:pPr>
        <w:keepNext/>
        <w:spacing w:after="0"/>
        <w:jc w:val="center"/>
      </w:pPr>
      <w:r>
        <w:rPr>
          <w:b/>
        </w:rPr>
        <w:t xml:space="preserve">СПЕЦИФИКАЦИЯ № </w:t>
      </w:r>
      <w:r>
        <w:rPr>
          <w:shd w:val="clear" w:color="auto" w:fill="FFF2E5"/>
        </w:rPr>
        <w:t>____________</w:t>
      </w:r>
    </w:p>
    <w:p w14:paraId="38D0D121" w14:textId="77777777" w:rsidR="00586262" w:rsidRPr="006B7F37" w:rsidRDefault="007D2787">
      <w:pPr>
        <w:keepNext/>
        <w:spacing w:after="120"/>
        <w:jc w:val="center"/>
        <w:rPr>
          <w:lang w:val="ru-RU"/>
        </w:rPr>
      </w:pPr>
      <w:r w:rsidRPr="006B7F37">
        <w:rPr>
          <w:lang w:val="ru-RU"/>
        </w:rPr>
        <w:t xml:space="preserve">к Рамочному договору поставки зеленого кофе № </w:t>
      </w:r>
      <w:r w:rsidRPr="006B7F37">
        <w:rPr>
          <w:shd w:val="clear" w:color="auto" w:fill="FFF2E5"/>
          <w:lang w:val="ru-RU"/>
        </w:rPr>
        <w:t>______________</w:t>
      </w:r>
      <w:r w:rsidRPr="006B7F37">
        <w:rPr>
          <w:lang w:val="ru-RU"/>
        </w:rPr>
        <w:br/>
        <w:t xml:space="preserve">от </w:t>
      </w:r>
      <w:r w:rsidRPr="006B7F37">
        <w:rPr>
          <w:shd w:val="clear" w:color="auto" w:fill="FFF2E5"/>
          <w:lang w:val="ru-RU"/>
        </w:rPr>
        <w:t>«___» __________ 20___ г.</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5"/>
        <w:gridCol w:w="4705"/>
      </w:tblGrid>
      <w:tr w:rsidR="00586262" w14:paraId="27938205" w14:textId="77777777">
        <w:trPr>
          <w:cantSplit/>
          <w:jc w:val="center"/>
        </w:trPr>
        <w:tc>
          <w:tcPr>
            <w:tcW w:w="4705" w:type="dxa"/>
            <w:tcMar>
              <w:top w:w="90" w:type="dxa"/>
              <w:left w:w="90" w:type="dxa"/>
              <w:bottom w:w="90" w:type="dxa"/>
              <w:right w:w="90" w:type="dxa"/>
            </w:tcMar>
          </w:tcPr>
          <w:p w14:paraId="3DF3A26D" w14:textId="77777777" w:rsidR="00586262" w:rsidRDefault="007D2787">
            <w:pPr>
              <w:keepLines/>
              <w:spacing w:after="0"/>
            </w:pPr>
            <w:r>
              <w:t>г. Москва</w:t>
            </w:r>
          </w:p>
        </w:tc>
        <w:tc>
          <w:tcPr>
            <w:tcW w:w="4705" w:type="dxa"/>
            <w:shd w:val="clear" w:color="auto" w:fill="FFF2E5"/>
            <w:tcMar>
              <w:top w:w="90" w:type="dxa"/>
              <w:left w:w="90" w:type="dxa"/>
              <w:bottom w:w="90" w:type="dxa"/>
              <w:right w:w="90" w:type="dxa"/>
            </w:tcMar>
            <w:vAlign w:val="center"/>
          </w:tcPr>
          <w:p w14:paraId="46AAF55B" w14:textId="77777777" w:rsidR="00586262" w:rsidRDefault="007D2787">
            <w:pPr>
              <w:spacing w:after="0"/>
              <w:jc w:val="center"/>
            </w:pPr>
            <w:r>
              <w:t>«___» __________ 20___ г.</w:t>
            </w:r>
          </w:p>
        </w:tc>
      </w:tr>
    </w:tbl>
    <w:p w14:paraId="60EFCB1D" w14:textId="77777777" w:rsidR="00586262" w:rsidRPr="006B7F37" w:rsidRDefault="007D2787">
      <w:pPr>
        <w:spacing w:after="100"/>
        <w:jc w:val="both"/>
        <w:rPr>
          <w:lang w:val="ru-RU"/>
        </w:rPr>
      </w:pPr>
      <w:r w:rsidRPr="006B7F37">
        <w:rPr>
          <w:lang w:val="ru-RU"/>
        </w:rPr>
        <w:t>Стороны согласовали поставку Поставщиком и приемку и оплату Покупателем следующей партии Товара:</w:t>
      </w:r>
    </w:p>
    <w:p w14:paraId="6A4FF472" w14:textId="77777777" w:rsidR="00586262" w:rsidRDefault="007D2787">
      <w:pPr>
        <w:keepNext/>
        <w:keepLines/>
        <w:spacing w:before="120"/>
      </w:pPr>
      <w:r>
        <w:rPr>
          <w:b/>
        </w:rPr>
        <w:t>1. ТОВАР И КОЛИЧЕСТВО</w:t>
      </w:r>
    </w:p>
    <w:tbl>
      <w:tblPr>
        <w:tblW w:w="4776"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22"/>
        <w:gridCol w:w="3106"/>
        <w:gridCol w:w="993"/>
        <w:gridCol w:w="1003"/>
        <w:gridCol w:w="1155"/>
        <w:gridCol w:w="2512"/>
      </w:tblGrid>
      <w:tr w:rsidR="006B7F37" w14:paraId="56CAA7D4" w14:textId="77777777" w:rsidTr="006B7F37">
        <w:trPr>
          <w:cantSplit/>
          <w:trHeight w:val="900"/>
          <w:tblHeader/>
          <w:jc w:val="center"/>
        </w:trPr>
        <w:tc>
          <w:tcPr>
            <w:tcW w:w="229" w:type="pct"/>
            <w:tcMar>
              <w:top w:w="90" w:type="dxa"/>
              <w:left w:w="90" w:type="dxa"/>
              <w:bottom w:w="90" w:type="dxa"/>
              <w:right w:w="90" w:type="dxa"/>
            </w:tcMar>
            <w:vAlign w:val="center"/>
          </w:tcPr>
          <w:p w14:paraId="18619C3F" w14:textId="77777777" w:rsidR="00586262" w:rsidRDefault="007D2787">
            <w:pPr>
              <w:keepLines/>
              <w:spacing w:after="0"/>
              <w:jc w:val="center"/>
            </w:pPr>
            <w:r>
              <w:rPr>
                <w:b/>
              </w:rPr>
              <w:t>№</w:t>
            </w:r>
          </w:p>
        </w:tc>
        <w:tc>
          <w:tcPr>
            <w:tcW w:w="1690" w:type="pct"/>
            <w:tcMar>
              <w:top w:w="90" w:type="dxa"/>
              <w:left w:w="90" w:type="dxa"/>
              <w:bottom w:w="90" w:type="dxa"/>
              <w:right w:w="90" w:type="dxa"/>
            </w:tcMar>
            <w:vAlign w:val="center"/>
          </w:tcPr>
          <w:p w14:paraId="73B3E6C3" w14:textId="77777777" w:rsidR="00586262" w:rsidRDefault="007D2787">
            <w:pPr>
              <w:keepLines/>
              <w:spacing w:after="0"/>
              <w:jc w:val="center"/>
            </w:pPr>
            <w:r>
              <w:rPr>
                <w:b/>
              </w:rPr>
              <w:t>Описание Товара</w:t>
            </w:r>
          </w:p>
        </w:tc>
        <w:tc>
          <w:tcPr>
            <w:tcW w:w="539" w:type="pct"/>
            <w:tcMar>
              <w:top w:w="90" w:type="dxa"/>
              <w:left w:w="90" w:type="dxa"/>
              <w:bottom w:w="90" w:type="dxa"/>
              <w:right w:w="90" w:type="dxa"/>
            </w:tcMar>
            <w:vAlign w:val="center"/>
          </w:tcPr>
          <w:p w14:paraId="57A8CACA" w14:textId="77777777" w:rsidR="00586262" w:rsidRDefault="007D2787">
            <w:pPr>
              <w:keepLines/>
              <w:spacing w:after="0"/>
              <w:jc w:val="center"/>
            </w:pPr>
            <w:r>
              <w:rPr>
                <w:b/>
              </w:rPr>
              <w:t>Мешки</w:t>
            </w:r>
          </w:p>
        </w:tc>
        <w:tc>
          <w:tcPr>
            <w:tcW w:w="546" w:type="pct"/>
            <w:tcMar>
              <w:top w:w="90" w:type="dxa"/>
              <w:left w:w="90" w:type="dxa"/>
              <w:bottom w:w="90" w:type="dxa"/>
              <w:right w:w="90" w:type="dxa"/>
            </w:tcMar>
            <w:vAlign w:val="center"/>
          </w:tcPr>
          <w:p w14:paraId="01787C48" w14:textId="77777777" w:rsidR="00586262" w:rsidRDefault="007D2787">
            <w:pPr>
              <w:keepLines/>
              <w:spacing w:after="0"/>
              <w:jc w:val="center"/>
            </w:pPr>
            <w:r>
              <w:rPr>
                <w:b/>
              </w:rPr>
              <w:t>Масса нетто, кг</w:t>
            </w:r>
          </w:p>
        </w:tc>
        <w:tc>
          <w:tcPr>
            <w:tcW w:w="629" w:type="pct"/>
            <w:tcMar>
              <w:top w:w="90" w:type="dxa"/>
              <w:left w:w="90" w:type="dxa"/>
              <w:bottom w:w="90" w:type="dxa"/>
              <w:right w:w="90" w:type="dxa"/>
            </w:tcMar>
            <w:vAlign w:val="center"/>
          </w:tcPr>
          <w:p w14:paraId="064481EB" w14:textId="77777777" w:rsidR="00586262" w:rsidRDefault="007D2787">
            <w:pPr>
              <w:keepLines/>
              <w:spacing w:after="0"/>
              <w:jc w:val="center"/>
            </w:pPr>
            <w:r>
              <w:rPr>
                <w:b/>
              </w:rPr>
              <w:t>Цена за единицу</w:t>
            </w:r>
          </w:p>
        </w:tc>
        <w:tc>
          <w:tcPr>
            <w:tcW w:w="1367" w:type="pct"/>
            <w:tcMar>
              <w:top w:w="90" w:type="dxa"/>
              <w:left w:w="90" w:type="dxa"/>
              <w:bottom w:w="90" w:type="dxa"/>
              <w:right w:w="90" w:type="dxa"/>
            </w:tcMar>
            <w:vAlign w:val="center"/>
          </w:tcPr>
          <w:p w14:paraId="0D38CAD9" w14:textId="77777777" w:rsidR="00586262" w:rsidRDefault="007D2787">
            <w:pPr>
              <w:keepLines/>
              <w:spacing w:after="0"/>
              <w:jc w:val="center"/>
            </w:pPr>
            <w:r>
              <w:rPr>
                <w:b/>
              </w:rPr>
              <w:t>Итого</w:t>
            </w:r>
          </w:p>
        </w:tc>
      </w:tr>
      <w:tr w:rsidR="006B7F37" w14:paraId="3CED25EA" w14:textId="77777777" w:rsidTr="006B7F37">
        <w:trPr>
          <w:cantSplit/>
          <w:trHeight w:val="959"/>
          <w:jc w:val="center"/>
        </w:trPr>
        <w:tc>
          <w:tcPr>
            <w:tcW w:w="229" w:type="pct"/>
            <w:tcMar>
              <w:top w:w="90" w:type="dxa"/>
              <w:left w:w="90" w:type="dxa"/>
              <w:bottom w:w="90" w:type="dxa"/>
              <w:right w:w="90" w:type="dxa"/>
            </w:tcMar>
            <w:vAlign w:val="center"/>
          </w:tcPr>
          <w:p w14:paraId="3795450B" w14:textId="77777777" w:rsidR="00586262" w:rsidRDefault="007D2787">
            <w:pPr>
              <w:keepLines/>
              <w:spacing w:after="0"/>
              <w:jc w:val="center"/>
            </w:pPr>
            <w:r>
              <w:t>1</w:t>
            </w:r>
          </w:p>
        </w:tc>
        <w:tc>
          <w:tcPr>
            <w:tcW w:w="1690" w:type="pct"/>
            <w:shd w:val="clear" w:color="auto" w:fill="FFF2E5"/>
            <w:tcMar>
              <w:top w:w="70" w:type="dxa"/>
              <w:left w:w="70" w:type="dxa"/>
              <w:bottom w:w="70" w:type="dxa"/>
              <w:right w:w="70" w:type="dxa"/>
            </w:tcMar>
            <w:vAlign w:val="center"/>
          </w:tcPr>
          <w:p w14:paraId="7486788E" w14:textId="77777777" w:rsidR="00586262" w:rsidRDefault="007D2787">
            <w:pPr>
              <w:spacing w:after="0"/>
            </w:pPr>
            <w:r>
              <w:t> </w:t>
            </w:r>
            <w:r>
              <w:br/>
            </w:r>
          </w:p>
        </w:tc>
        <w:tc>
          <w:tcPr>
            <w:tcW w:w="539" w:type="pct"/>
            <w:shd w:val="clear" w:color="auto" w:fill="FFF2E5"/>
            <w:tcMar>
              <w:top w:w="70" w:type="dxa"/>
              <w:left w:w="70" w:type="dxa"/>
              <w:bottom w:w="70" w:type="dxa"/>
              <w:right w:w="70" w:type="dxa"/>
            </w:tcMar>
            <w:vAlign w:val="center"/>
          </w:tcPr>
          <w:p w14:paraId="65CBDD50" w14:textId="77777777" w:rsidR="00586262" w:rsidRDefault="007D2787">
            <w:pPr>
              <w:spacing w:after="0"/>
            </w:pPr>
            <w:r>
              <w:t> </w:t>
            </w:r>
          </w:p>
        </w:tc>
        <w:tc>
          <w:tcPr>
            <w:tcW w:w="546" w:type="pct"/>
            <w:shd w:val="clear" w:color="auto" w:fill="FFF2E5"/>
            <w:tcMar>
              <w:top w:w="70" w:type="dxa"/>
              <w:left w:w="70" w:type="dxa"/>
              <w:bottom w:w="70" w:type="dxa"/>
              <w:right w:w="70" w:type="dxa"/>
            </w:tcMar>
            <w:vAlign w:val="center"/>
          </w:tcPr>
          <w:p w14:paraId="58F63E79" w14:textId="77777777" w:rsidR="00586262" w:rsidRDefault="007D2787">
            <w:pPr>
              <w:spacing w:after="0"/>
            </w:pPr>
            <w:r>
              <w:t> </w:t>
            </w:r>
          </w:p>
        </w:tc>
        <w:tc>
          <w:tcPr>
            <w:tcW w:w="629" w:type="pct"/>
            <w:shd w:val="clear" w:color="auto" w:fill="FFF2E5"/>
            <w:tcMar>
              <w:top w:w="70" w:type="dxa"/>
              <w:left w:w="70" w:type="dxa"/>
              <w:bottom w:w="70" w:type="dxa"/>
              <w:right w:w="70" w:type="dxa"/>
            </w:tcMar>
            <w:vAlign w:val="center"/>
          </w:tcPr>
          <w:p w14:paraId="79C77DD2" w14:textId="77777777" w:rsidR="00586262" w:rsidRDefault="007D2787">
            <w:pPr>
              <w:spacing w:after="0"/>
            </w:pPr>
            <w:r>
              <w:t> </w:t>
            </w:r>
          </w:p>
        </w:tc>
        <w:tc>
          <w:tcPr>
            <w:tcW w:w="1367" w:type="pct"/>
            <w:shd w:val="clear" w:color="auto" w:fill="FFF2E5"/>
            <w:tcMar>
              <w:top w:w="70" w:type="dxa"/>
              <w:left w:w="70" w:type="dxa"/>
              <w:bottom w:w="70" w:type="dxa"/>
              <w:right w:w="70" w:type="dxa"/>
            </w:tcMar>
            <w:vAlign w:val="center"/>
          </w:tcPr>
          <w:p w14:paraId="7532E7A2" w14:textId="77777777" w:rsidR="00586262" w:rsidRDefault="007D2787">
            <w:pPr>
              <w:spacing w:after="0"/>
            </w:pPr>
            <w:r>
              <w:t> </w:t>
            </w:r>
          </w:p>
        </w:tc>
      </w:tr>
      <w:tr w:rsidR="00586262" w:rsidRPr="008F3CF5" w14:paraId="176FCEEB" w14:textId="77777777" w:rsidTr="006B7F37">
        <w:trPr>
          <w:cantSplit/>
          <w:trHeight w:val="589"/>
          <w:jc w:val="center"/>
        </w:trPr>
        <w:tc>
          <w:tcPr>
            <w:tcW w:w="2458" w:type="pct"/>
            <w:gridSpan w:val="3"/>
            <w:tcMar>
              <w:top w:w="90" w:type="dxa"/>
              <w:left w:w="90" w:type="dxa"/>
              <w:bottom w:w="90" w:type="dxa"/>
              <w:right w:w="90" w:type="dxa"/>
            </w:tcMar>
          </w:tcPr>
          <w:p w14:paraId="70D469C8" w14:textId="77777777" w:rsidR="00586262" w:rsidRPr="006B7F37" w:rsidRDefault="007D2787">
            <w:pPr>
              <w:keepLines/>
              <w:spacing w:after="0"/>
              <w:rPr>
                <w:lang w:val="ru-RU"/>
              </w:rPr>
            </w:pPr>
            <w:r w:rsidRPr="006B7F37">
              <w:rPr>
                <w:b/>
                <w:lang w:val="ru-RU"/>
              </w:rPr>
              <w:t>Эталонный образец / сертификат качества / метод испытаний</w:t>
            </w:r>
          </w:p>
        </w:tc>
        <w:tc>
          <w:tcPr>
            <w:tcW w:w="2542" w:type="pct"/>
            <w:gridSpan w:val="3"/>
            <w:shd w:val="clear" w:color="auto" w:fill="FFF2E5"/>
            <w:tcMar>
              <w:top w:w="90" w:type="dxa"/>
              <w:left w:w="90" w:type="dxa"/>
              <w:bottom w:w="90" w:type="dxa"/>
              <w:right w:w="90" w:type="dxa"/>
            </w:tcMar>
            <w:vAlign w:val="center"/>
          </w:tcPr>
          <w:p w14:paraId="1FEB0D74" w14:textId="77777777" w:rsidR="00586262" w:rsidRPr="006B7F37" w:rsidRDefault="007D2787">
            <w:pPr>
              <w:spacing w:after="0"/>
              <w:rPr>
                <w:lang w:val="ru-RU"/>
              </w:rPr>
            </w:pPr>
            <w:r>
              <w:t> </w:t>
            </w:r>
          </w:p>
        </w:tc>
      </w:tr>
      <w:tr w:rsidR="00586262" w14:paraId="6632F57F" w14:textId="77777777" w:rsidTr="006B7F37">
        <w:trPr>
          <w:cantSplit/>
          <w:trHeight w:val="310"/>
          <w:jc w:val="center"/>
        </w:trPr>
        <w:tc>
          <w:tcPr>
            <w:tcW w:w="2458" w:type="pct"/>
            <w:gridSpan w:val="3"/>
            <w:tcMar>
              <w:top w:w="90" w:type="dxa"/>
              <w:left w:w="90" w:type="dxa"/>
              <w:bottom w:w="90" w:type="dxa"/>
              <w:right w:w="90" w:type="dxa"/>
            </w:tcMar>
          </w:tcPr>
          <w:p w14:paraId="3761D48E" w14:textId="77777777" w:rsidR="00586262" w:rsidRDefault="007D2787">
            <w:pPr>
              <w:keepLines/>
              <w:spacing w:after="0"/>
            </w:pPr>
            <w:proofErr w:type="spellStart"/>
            <w:r>
              <w:rPr>
                <w:b/>
              </w:rPr>
              <w:t>Упаковка</w:t>
            </w:r>
            <w:proofErr w:type="spellEnd"/>
          </w:p>
        </w:tc>
        <w:tc>
          <w:tcPr>
            <w:tcW w:w="2542" w:type="pct"/>
            <w:gridSpan w:val="3"/>
            <w:shd w:val="clear" w:color="auto" w:fill="FFF2E5"/>
            <w:tcMar>
              <w:top w:w="90" w:type="dxa"/>
              <w:left w:w="90" w:type="dxa"/>
              <w:bottom w:w="90" w:type="dxa"/>
              <w:right w:w="90" w:type="dxa"/>
            </w:tcMar>
            <w:vAlign w:val="center"/>
          </w:tcPr>
          <w:p w14:paraId="3F24147E" w14:textId="77777777" w:rsidR="00586262" w:rsidRDefault="007D2787">
            <w:pPr>
              <w:spacing w:after="0"/>
            </w:pPr>
            <w:r>
              <w:t> </w:t>
            </w:r>
          </w:p>
        </w:tc>
      </w:tr>
      <w:tr w:rsidR="00586262" w:rsidRPr="008F3CF5" w14:paraId="7A07964A" w14:textId="77777777" w:rsidTr="006B7F37">
        <w:trPr>
          <w:cantSplit/>
          <w:trHeight w:val="310"/>
          <w:jc w:val="center"/>
        </w:trPr>
        <w:tc>
          <w:tcPr>
            <w:tcW w:w="2458" w:type="pct"/>
            <w:gridSpan w:val="3"/>
            <w:tcMar>
              <w:top w:w="90" w:type="dxa"/>
              <w:left w:w="90" w:type="dxa"/>
              <w:bottom w:w="90" w:type="dxa"/>
              <w:right w:w="90" w:type="dxa"/>
            </w:tcMar>
          </w:tcPr>
          <w:p w14:paraId="4C00ED2A" w14:textId="77777777" w:rsidR="00586262" w:rsidRDefault="007D2787">
            <w:pPr>
              <w:keepLines/>
              <w:spacing w:after="0"/>
            </w:pPr>
            <w:r>
              <w:rPr>
                <w:b/>
              </w:rPr>
              <w:t>Допуск по количеству</w:t>
            </w:r>
          </w:p>
        </w:tc>
        <w:tc>
          <w:tcPr>
            <w:tcW w:w="2542" w:type="pct"/>
            <w:gridSpan w:val="3"/>
            <w:tcMar>
              <w:top w:w="90" w:type="dxa"/>
              <w:left w:w="90" w:type="dxa"/>
              <w:bottom w:w="90" w:type="dxa"/>
              <w:right w:w="90" w:type="dxa"/>
            </w:tcMar>
          </w:tcPr>
          <w:p w14:paraId="5A9750E7" w14:textId="77777777" w:rsidR="00586262" w:rsidRPr="006B7F37" w:rsidRDefault="007D2787">
            <w:pPr>
              <w:keepLines/>
              <w:spacing w:after="0"/>
              <w:rPr>
                <w:lang w:val="ru-RU"/>
              </w:rPr>
            </w:pPr>
            <w:r w:rsidRPr="006B7F37">
              <w:rPr>
                <w:lang w:val="ru-RU"/>
              </w:rPr>
              <w:t>±1%, если иное прямо не указано</w:t>
            </w:r>
          </w:p>
        </w:tc>
      </w:tr>
      <w:tr w:rsidR="00586262" w:rsidRPr="008F3CF5" w14:paraId="171D39BB" w14:textId="77777777" w:rsidTr="006B7F37">
        <w:trPr>
          <w:cantSplit/>
          <w:trHeight w:val="624"/>
          <w:jc w:val="center"/>
        </w:trPr>
        <w:tc>
          <w:tcPr>
            <w:tcW w:w="2458" w:type="pct"/>
            <w:gridSpan w:val="3"/>
            <w:tcMar>
              <w:top w:w="90" w:type="dxa"/>
              <w:left w:w="90" w:type="dxa"/>
              <w:bottom w:w="90" w:type="dxa"/>
              <w:right w:w="90" w:type="dxa"/>
            </w:tcMar>
          </w:tcPr>
          <w:p w14:paraId="101D9610" w14:textId="77777777" w:rsidR="00586262" w:rsidRPr="006B7F37" w:rsidRDefault="007D2787">
            <w:pPr>
              <w:keepLines/>
              <w:spacing w:after="0"/>
              <w:rPr>
                <w:lang w:val="ru-RU"/>
              </w:rPr>
            </w:pPr>
            <w:r w:rsidRPr="006B7F37">
              <w:rPr>
                <w:b/>
                <w:lang w:val="ru-RU"/>
              </w:rPr>
              <w:t>Срок хранения / условия хранения, если применимо</w:t>
            </w:r>
          </w:p>
        </w:tc>
        <w:tc>
          <w:tcPr>
            <w:tcW w:w="2542" w:type="pct"/>
            <w:gridSpan w:val="3"/>
            <w:shd w:val="clear" w:color="auto" w:fill="FFF2E5"/>
            <w:tcMar>
              <w:top w:w="90" w:type="dxa"/>
              <w:left w:w="90" w:type="dxa"/>
              <w:bottom w:w="90" w:type="dxa"/>
              <w:right w:w="90" w:type="dxa"/>
            </w:tcMar>
            <w:vAlign w:val="center"/>
          </w:tcPr>
          <w:p w14:paraId="5A129CFB" w14:textId="77777777" w:rsidR="00586262" w:rsidRPr="006B7F37" w:rsidRDefault="007D2787">
            <w:pPr>
              <w:spacing w:after="0"/>
              <w:rPr>
                <w:lang w:val="ru-RU"/>
              </w:rPr>
            </w:pPr>
            <w:r>
              <w:t> </w:t>
            </w:r>
          </w:p>
        </w:tc>
      </w:tr>
    </w:tbl>
    <w:p w14:paraId="573C67AA" w14:textId="77777777" w:rsidR="00586262" w:rsidRDefault="007D2787">
      <w:pPr>
        <w:keepNext/>
        <w:keepLines/>
        <w:spacing w:before="120"/>
      </w:pPr>
      <w:r>
        <w:rPr>
          <w:b/>
        </w:rPr>
        <w:t>2. ЦЕНА И ОПЛАТА</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61"/>
        <w:gridCol w:w="6349"/>
      </w:tblGrid>
      <w:tr w:rsidR="00586262" w14:paraId="04543968" w14:textId="77777777">
        <w:trPr>
          <w:cantSplit/>
          <w:jc w:val="center"/>
        </w:trPr>
        <w:tc>
          <w:tcPr>
            <w:tcW w:w="3061" w:type="dxa"/>
            <w:tcMar>
              <w:top w:w="90" w:type="dxa"/>
              <w:left w:w="90" w:type="dxa"/>
              <w:bottom w:w="90" w:type="dxa"/>
              <w:right w:w="90" w:type="dxa"/>
            </w:tcMar>
          </w:tcPr>
          <w:p w14:paraId="4361CF75" w14:textId="77777777" w:rsidR="00586262" w:rsidRDefault="007D2787">
            <w:pPr>
              <w:keepLines/>
              <w:spacing w:after="0"/>
            </w:pPr>
            <w:proofErr w:type="spellStart"/>
            <w:r>
              <w:rPr>
                <w:b/>
              </w:rPr>
              <w:t>Валюта</w:t>
            </w:r>
            <w:proofErr w:type="spellEnd"/>
            <w:r>
              <w:rPr>
                <w:b/>
              </w:rPr>
              <w:t xml:space="preserve"> </w:t>
            </w:r>
            <w:proofErr w:type="spellStart"/>
            <w:r>
              <w:rPr>
                <w:b/>
              </w:rPr>
              <w:t>цены</w:t>
            </w:r>
            <w:proofErr w:type="spellEnd"/>
          </w:p>
        </w:tc>
        <w:tc>
          <w:tcPr>
            <w:tcW w:w="6349" w:type="dxa"/>
            <w:shd w:val="clear" w:color="auto" w:fill="FFF2E5"/>
            <w:tcMar>
              <w:top w:w="90" w:type="dxa"/>
              <w:left w:w="90" w:type="dxa"/>
              <w:bottom w:w="90" w:type="dxa"/>
              <w:right w:w="90" w:type="dxa"/>
            </w:tcMar>
            <w:vAlign w:val="center"/>
          </w:tcPr>
          <w:p w14:paraId="1A608828" w14:textId="77777777" w:rsidR="00586262" w:rsidRDefault="007D2787">
            <w:pPr>
              <w:spacing w:after="0"/>
            </w:pPr>
            <w:r>
              <w:t> </w:t>
            </w:r>
          </w:p>
        </w:tc>
      </w:tr>
      <w:tr w:rsidR="00586262" w14:paraId="0DB0929A" w14:textId="77777777">
        <w:trPr>
          <w:cantSplit/>
          <w:jc w:val="center"/>
        </w:trPr>
        <w:tc>
          <w:tcPr>
            <w:tcW w:w="3061" w:type="dxa"/>
            <w:tcMar>
              <w:top w:w="90" w:type="dxa"/>
              <w:left w:w="90" w:type="dxa"/>
              <w:bottom w:w="90" w:type="dxa"/>
              <w:right w:w="90" w:type="dxa"/>
            </w:tcMar>
          </w:tcPr>
          <w:p w14:paraId="2E2AFA36" w14:textId="77777777" w:rsidR="00586262" w:rsidRDefault="007D2787">
            <w:pPr>
              <w:keepLines/>
              <w:spacing w:after="0"/>
            </w:pPr>
            <w:r>
              <w:rPr>
                <w:b/>
              </w:rPr>
              <w:t>Правило определения курса</w:t>
            </w:r>
          </w:p>
        </w:tc>
        <w:tc>
          <w:tcPr>
            <w:tcW w:w="6349" w:type="dxa"/>
            <w:shd w:val="clear" w:color="auto" w:fill="FFF2E5"/>
            <w:tcMar>
              <w:top w:w="90" w:type="dxa"/>
              <w:left w:w="90" w:type="dxa"/>
              <w:bottom w:w="90" w:type="dxa"/>
              <w:right w:w="90" w:type="dxa"/>
            </w:tcMar>
            <w:vAlign w:val="center"/>
          </w:tcPr>
          <w:p w14:paraId="41CDC2A2" w14:textId="77777777" w:rsidR="00586262" w:rsidRDefault="007D2787">
            <w:pPr>
              <w:spacing w:after="0"/>
            </w:pPr>
            <w:r>
              <w:t> </w:t>
            </w:r>
          </w:p>
        </w:tc>
      </w:tr>
      <w:tr w:rsidR="00586262" w14:paraId="7B2BB328" w14:textId="77777777">
        <w:trPr>
          <w:cantSplit/>
          <w:jc w:val="center"/>
        </w:trPr>
        <w:tc>
          <w:tcPr>
            <w:tcW w:w="3061" w:type="dxa"/>
            <w:tcMar>
              <w:top w:w="90" w:type="dxa"/>
              <w:left w:w="90" w:type="dxa"/>
              <w:bottom w:w="90" w:type="dxa"/>
              <w:right w:w="90" w:type="dxa"/>
            </w:tcMar>
          </w:tcPr>
          <w:p w14:paraId="49F4D7F1" w14:textId="77777777" w:rsidR="00586262" w:rsidRDefault="007D2787">
            <w:pPr>
              <w:keepLines/>
              <w:spacing w:after="0"/>
            </w:pPr>
            <w:r>
              <w:rPr>
                <w:b/>
              </w:rPr>
              <w:t>Стоимость без НДС</w:t>
            </w:r>
          </w:p>
        </w:tc>
        <w:tc>
          <w:tcPr>
            <w:tcW w:w="6349" w:type="dxa"/>
            <w:shd w:val="clear" w:color="auto" w:fill="FFF2E5"/>
            <w:tcMar>
              <w:top w:w="90" w:type="dxa"/>
              <w:left w:w="90" w:type="dxa"/>
              <w:bottom w:w="90" w:type="dxa"/>
              <w:right w:w="90" w:type="dxa"/>
            </w:tcMar>
            <w:vAlign w:val="center"/>
          </w:tcPr>
          <w:p w14:paraId="510D02A7" w14:textId="77777777" w:rsidR="00586262" w:rsidRDefault="007D2787">
            <w:pPr>
              <w:spacing w:after="0"/>
            </w:pPr>
            <w:r>
              <w:t> </w:t>
            </w:r>
          </w:p>
        </w:tc>
      </w:tr>
      <w:tr w:rsidR="00586262" w14:paraId="7CF8C2B7" w14:textId="77777777">
        <w:trPr>
          <w:cantSplit/>
          <w:jc w:val="center"/>
        </w:trPr>
        <w:tc>
          <w:tcPr>
            <w:tcW w:w="3061" w:type="dxa"/>
            <w:tcMar>
              <w:top w:w="90" w:type="dxa"/>
              <w:left w:w="90" w:type="dxa"/>
              <w:bottom w:w="90" w:type="dxa"/>
              <w:right w:w="90" w:type="dxa"/>
            </w:tcMar>
          </w:tcPr>
          <w:p w14:paraId="5684F459" w14:textId="77777777" w:rsidR="00586262" w:rsidRDefault="007D2787">
            <w:pPr>
              <w:keepLines/>
              <w:spacing w:after="0"/>
            </w:pPr>
            <w:r>
              <w:rPr>
                <w:b/>
              </w:rPr>
              <w:t>НДС</w:t>
            </w:r>
          </w:p>
        </w:tc>
        <w:tc>
          <w:tcPr>
            <w:tcW w:w="6349" w:type="dxa"/>
            <w:shd w:val="clear" w:color="auto" w:fill="FFF2E5"/>
            <w:tcMar>
              <w:top w:w="90" w:type="dxa"/>
              <w:left w:w="90" w:type="dxa"/>
              <w:bottom w:w="90" w:type="dxa"/>
              <w:right w:w="90" w:type="dxa"/>
            </w:tcMar>
            <w:vAlign w:val="center"/>
          </w:tcPr>
          <w:p w14:paraId="459EED0C" w14:textId="77777777" w:rsidR="00586262" w:rsidRDefault="007D2787">
            <w:pPr>
              <w:spacing w:after="0"/>
            </w:pPr>
            <w:r>
              <w:t> </w:t>
            </w:r>
          </w:p>
        </w:tc>
      </w:tr>
      <w:tr w:rsidR="00586262" w14:paraId="32776913" w14:textId="77777777">
        <w:trPr>
          <w:cantSplit/>
          <w:jc w:val="center"/>
        </w:trPr>
        <w:tc>
          <w:tcPr>
            <w:tcW w:w="3061" w:type="dxa"/>
            <w:tcMar>
              <w:top w:w="90" w:type="dxa"/>
              <w:left w:w="90" w:type="dxa"/>
              <w:bottom w:w="90" w:type="dxa"/>
              <w:right w:w="90" w:type="dxa"/>
            </w:tcMar>
          </w:tcPr>
          <w:p w14:paraId="6E52F31E" w14:textId="77777777" w:rsidR="00586262" w:rsidRDefault="007D2787">
            <w:pPr>
              <w:keepLines/>
              <w:spacing w:after="0"/>
            </w:pPr>
            <w:r>
              <w:rPr>
                <w:b/>
              </w:rPr>
              <w:t>Стоимость с НДС</w:t>
            </w:r>
          </w:p>
        </w:tc>
        <w:tc>
          <w:tcPr>
            <w:tcW w:w="6349" w:type="dxa"/>
            <w:shd w:val="clear" w:color="auto" w:fill="FFF2E5"/>
            <w:tcMar>
              <w:top w:w="90" w:type="dxa"/>
              <w:left w:w="90" w:type="dxa"/>
              <w:bottom w:w="90" w:type="dxa"/>
              <w:right w:w="90" w:type="dxa"/>
            </w:tcMar>
            <w:vAlign w:val="center"/>
          </w:tcPr>
          <w:p w14:paraId="7F45C3D9" w14:textId="77777777" w:rsidR="00586262" w:rsidRDefault="007D2787">
            <w:pPr>
              <w:spacing w:after="0"/>
            </w:pPr>
            <w:r>
              <w:t> </w:t>
            </w:r>
          </w:p>
        </w:tc>
      </w:tr>
      <w:tr w:rsidR="00586262" w14:paraId="05F8FCF4" w14:textId="77777777">
        <w:trPr>
          <w:cantSplit/>
          <w:trHeight w:val="765"/>
          <w:jc w:val="center"/>
        </w:trPr>
        <w:tc>
          <w:tcPr>
            <w:tcW w:w="3061" w:type="dxa"/>
            <w:tcMar>
              <w:top w:w="90" w:type="dxa"/>
              <w:left w:w="90" w:type="dxa"/>
              <w:bottom w:w="90" w:type="dxa"/>
              <w:right w:w="90" w:type="dxa"/>
            </w:tcMar>
          </w:tcPr>
          <w:p w14:paraId="2A06C084" w14:textId="77777777" w:rsidR="00586262" w:rsidRDefault="007D2787">
            <w:pPr>
              <w:keepLines/>
              <w:spacing w:after="0"/>
            </w:pPr>
            <w:r>
              <w:rPr>
                <w:b/>
              </w:rPr>
              <w:t>Условия оплаты</w:t>
            </w:r>
          </w:p>
        </w:tc>
        <w:tc>
          <w:tcPr>
            <w:tcW w:w="6349" w:type="dxa"/>
            <w:shd w:val="clear" w:color="auto" w:fill="FFF2E5"/>
            <w:tcMar>
              <w:top w:w="90" w:type="dxa"/>
              <w:left w:w="90" w:type="dxa"/>
              <w:bottom w:w="90" w:type="dxa"/>
              <w:right w:w="90" w:type="dxa"/>
            </w:tcMar>
            <w:vAlign w:val="center"/>
          </w:tcPr>
          <w:p w14:paraId="60144DC9" w14:textId="77777777" w:rsidR="00586262" w:rsidRDefault="007D2787">
            <w:pPr>
              <w:spacing w:after="0"/>
            </w:pPr>
            <w:r>
              <w:t> </w:t>
            </w:r>
          </w:p>
        </w:tc>
      </w:tr>
    </w:tbl>
    <w:p w14:paraId="3C0CC374" w14:textId="77777777" w:rsidR="00586262" w:rsidRDefault="007D2787">
      <w:pPr>
        <w:keepNext/>
        <w:keepLines/>
        <w:spacing w:before="120"/>
      </w:pPr>
      <w:r>
        <w:rPr>
          <w:b/>
        </w:rPr>
        <w:t>3. ПОСТАВКА</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61"/>
        <w:gridCol w:w="6349"/>
      </w:tblGrid>
      <w:tr w:rsidR="00586262" w14:paraId="485DC9EB" w14:textId="77777777">
        <w:trPr>
          <w:cantSplit/>
          <w:jc w:val="center"/>
        </w:trPr>
        <w:tc>
          <w:tcPr>
            <w:tcW w:w="3061" w:type="dxa"/>
            <w:tcMar>
              <w:top w:w="90" w:type="dxa"/>
              <w:left w:w="90" w:type="dxa"/>
              <w:bottom w:w="90" w:type="dxa"/>
              <w:right w:w="90" w:type="dxa"/>
            </w:tcMar>
          </w:tcPr>
          <w:p w14:paraId="50B3166D" w14:textId="77777777" w:rsidR="00586262" w:rsidRDefault="007D2787">
            <w:pPr>
              <w:keepLines/>
              <w:spacing w:after="0"/>
            </w:pPr>
            <w:proofErr w:type="spellStart"/>
            <w:r>
              <w:rPr>
                <w:b/>
              </w:rPr>
              <w:t>Способ</w:t>
            </w:r>
            <w:proofErr w:type="spellEnd"/>
          </w:p>
        </w:tc>
        <w:tc>
          <w:tcPr>
            <w:tcW w:w="6349" w:type="dxa"/>
            <w:shd w:val="clear" w:color="auto" w:fill="FFF2E5"/>
            <w:tcMar>
              <w:top w:w="90" w:type="dxa"/>
              <w:left w:w="90" w:type="dxa"/>
              <w:bottom w:w="90" w:type="dxa"/>
              <w:right w:w="90" w:type="dxa"/>
            </w:tcMar>
            <w:vAlign w:val="center"/>
          </w:tcPr>
          <w:p w14:paraId="017032E9" w14:textId="77777777" w:rsidR="00586262" w:rsidRDefault="007D2787">
            <w:pPr>
              <w:spacing w:after="0"/>
            </w:pPr>
            <w:r>
              <w:t> </w:t>
            </w:r>
          </w:p>
        </w:tc>
      </w:tr>
      <w:tr w:rsidR="00586262" w14:paraId="3AC6AD49" w14:textId="77777777">
        <w:trPr>
          <w:cantSplit/>
          <w:jc w:val="center"/>
        </w:trPr>
        <w:tc>
          <w:tcPr>
            <w:tcW w:w="3061" w:type="dxa"/>
            <w:tcMar>
              <w:top w:w="90" w:type="dxa"/>
              <w:left w:w="90" w:type="dxa"/>
              <w:bottom w:w="90" w:type="dxa"/>
              <w:right w:w="90" w:type="dxa"/>
            </w:tcMar>
          </w:tcPr>
          <w:p w14:paraId="51181BD5" w14:textId="77777777" w:rsidR="00586262" w:rsidRDefault="007D2787">
            <w:pPr>
              <w:keepLines/>
              <w:spacing w:after="0"/>
            </w:pPr>
            <w:r>
              <w:rPr>
                <w:b/>
              </w:rPr>
              <w:t>Место поставки / склад</w:t>
            </w:r>
          </w:p>
        </w:tc>
        <w:tc>
          <w:tcPr>
            <w:tcW w:w="6349" w:type="dxa"/>
            <w:shd w:val="clear" w:color="auto" w:fill="FFF2E5"/>
            <w:tcMar>
              <w:top w:w="90" w:type="dxa"/>
              <w:left w:w="90" w:type="dxa"/>
              <w:bottom w:w="90" w:type="dxa"/>
              <w:right w:w="90" w:type="dxa"/>
            </w:tcMar>
            <w:vAlign w:val="center"/>
          </w:tcPr>
          <w:p w14:paraId="24F0890E" w14:textId="77777777" w:rsidR="00586262" w:rsidRDefault="007D2787">
            <w:pPr>
              <w:spacing w:after="0"/>
            </w:pPr>
            <w:r>
              <w:t> </w:t>
            </w:r>
          </w:p>
        </w:tc>
      </w:tr>
      <w:tr w:rsidR="00586262" w14:paraId="1BC27E84" w14:textId="77777777">
        <w:trPr>
          <w:cantSplit/>
          <w:jc w:val="center"/>
        </w:trPr>
        <w:tc>
          <w:tcPr>
            <w:tcW w:w="3061" w:type="dxa"/>
            <w:tcMar>
              <w:top w:w="90" w:type="dxa"/>
              <w:left w:w="90" w:type="dxa"/>
              <w:bottom w:w="90" w:type="dxa"/>
              <w:right w:w="90" w:type="dxa"/>
            </w:tcMar>
          </w:tcPr>
          <w:p w14:paraId="72F2A322" w14:textId="77777777" w:rsidR="00586262" w:rsidRDefault="007D2787">
            <w:pPr>
              <w:keepLines/>
              <w:spacing w:after="0"/>
            </w:pPr>
            <w:r>
              <w:rPr>
                <w:b/>
              </w:rPr>
              <w:t>Срок поставки / выборки</w:t>
            </w:r>
          </w:p>
        </w:tc>
        <w:tc>
          <w:tcPr>
            <w:tcW w:w="6349" w:type="dxa"/>
            <w:shd w:val="clear" w:color="auto" w:fill="FFF2E5"/>
            <w:tcMar>
              <w:top w:w="90" w:type="dxa"/>
              <w:left w:w="90" w:type="dxa"/>
              <w:bottom w:w="90" w:type="dxa"/>
              <w:right w:w="90" w:type="dxa"/>
            </w:tcMar>
            <w:vAlign w:val="center"/>
          </w:tcPr>
          <w:p w14:paraId="6169327B" w14:textId="77777777" w:rsidR="00586262" w:rsidRDefault="007D2787">
            <w:pPr>
              <w:spacing w:after="0"/>
            </w:pPr>
            <w:r>
              <w:t> </w:t>
            </w:r>
          </w:p>
        </w:tc>
      </w:tr>
      <w:tr w:rsidR="00586262" w14:paraId="069648AA" w14:textId="77777777">
        <w:trPr>
          <w:cantSplit/>
          <w:jc w:val="center"/>
        </w:trPr>
        <w:tc>
          <w:tcPr>
            <w:tcW w:w="3061" w:type="dxa"/>
            <w:tcMar>
              <w:top w:w="90" w:type="dxa"/>
              <w:left w:w="90" w:type="dxa"/>
              <w:bottom w:w="90" w:type="dxa"/>
              <w:right w:w="90" w:type="dxa"/>
            </w:tcMar>
          </w:tcPr>
          <w:p w14:paraId="0F7C3BAA" w14:textId="77777777" w:rsidR="00586262" w:rsidRDefault="007D2787">
            <w:pPr>
              <w:keepLines/>
              <w:spacing w:after="0"/>
            </w:pPr>
            <w:r>
              <w:rPr>
                <w:b/>
              </w:rPr>
              <w:t>Бесплатное хранение</w:t>
            </w:r>
          </w:p>
        </w:tc>
        <w:tc>
          <w:tcPr>
            <w:tcW w:w="6349" w:type="dxa"/>
            <w:shd w:val="clear" w:color="auto" w:fill="FFF2E5"/>
            <w:tcMar>
              <w:top w:w="90" w:type="dxa"/>
              <w:left w:w="90" w:type="dxa"/>
              <w:bottom w:w="90" w:type="dxa"/>
              <w:right w:w="90" w:type="dxa"/>
            </w:tcMar>
            <w:vAlign w:val="center"/>
          </w:tcPr>
          <w:p w14:paraId="2C099498" w14:textId="77777777" w:rsidR="00586262" w:rsidRDefault="007D2787">
            <w:pPr>
              <w:spacing w:after="0"/>
            </w:pPr>
            <w:r>
              <w:t> </w:t>
            </w:r>
          </w:p>
        </w:tc>
      </w:tr>
      <w:tr w:rsidR="00586262" w14:paraId="1373300C" w14:textId="77777777">
        <w:trPr>
          <w:cantSplit/>
          <w:jc w:val="center"/>
        </w:trPr>
        <w:tc>
          <w:tcPr>
            <w:tcW w:w="3061" w:type="dxa"/>
            <w:tcMar>
              <w:top w:w="90" w:type="dxa"/>
              <w:left w:w="90" w:type="dxa"/>
              <w:bottom w:w="90" w:type="dxa"/>
              <w:right w:w="90" w:type="dxa"/>
            </w:tcMar>
          </w:tcPr>
          <w:p w14:paraId="4E6E5323" w14:textId="77777777" w:rsidR="00586262" w:rsidRDefault="007D2787">
            <w:pPr>
              <w:keepLines/>
              <w:spacing w:after="0"/>
            </w:pPr>
            <w:r>
              <w:rPr>
                <w:b/>
              </w:rPr>
              <w:t>Стоимость доставки</w:t>
            </w:r>
          </w:p>
        </w:tc>
        <w:tc>
          <w:tcPr>
            <w:tcW w:w="6349" w:type="dxa"/>
            <w:shd w:val="clear" w:color="auto" w:fill="FFF2E5"/>
            <w:tcMar>
              <w:top w:w="90" w:type="dxa"/>
              <w:left w:w="90" w:type="dxa"/>
              <w:bottom w:w="90" w:type="dxa"/>
              <w:right w:w="90" w:type="dxa"/>
            </w:tcMar>
            <w:vAlign w:val="center"/>
          </w:tcPr>
          <w:p w14:paraId="79783416" w14:textId="77777777" w:rsidR="00586262" w:rsidRDefault="007D2787">
            <w:pPr>
              <w:spacing w:after="0"/>
            </w:pPr>
            <w:r>
              <w:t> </w:t>
            </w:r>
          </w:p>
        </w:tc>
      </w:tr>
    </w:tbl>
    <w:p w14:paraId="4507002B" w14:textId="77777777" w:rsidR="00586262" w:rsidRDefault="007D2787">
      <w:pPr>
        <w:keepNext/>
        <w:keepLines/>
        <w:spacing w:before="120"/>
      </w:pPr>
      <w:r>
        <w:rPr>
          <w:b/>
        </w:rPr>
        <w:lastRenderedPageBreak/>
        <w:t>4. ДОКУМЕНТЫ</w:t>
      </w:r>
    </w:p>
    <w:p w14:paraId="389E5A39" w14:textId="77777777" w:rsidR="00586262" w:rsidRPr="006B7F37" w:rsidRDefault="007D2787">
      <w:pPr>
        <w:jc w:val="both"/>
        <w:rPr>
          <w:lang w:val="ru-RU"/>
        </w:rPr>
      </w:pPr>
      <w:r w:rsidRPr="006B7F37">
        <w:rPr>
          <w:lang w:val="ru-RU"/>
        </w:rPr>
        <w:t xml:space="preserve">4.1. УПД; применимый транспортный документ; сведения или копия декларации о соответствии, если требуется; сертификат качества: </w:t>
      </w:r>
      <w:r w:rsidRPr="006B7F37">
        <w:rPr>
          <w:shd w:val="clear" w:color="auto" w:fill="FFF2E5"/>
          <w:lang w:val="ru-RU"/>
        </w:rPr>
        <w:t>______________________</w:t>
      </w:r>
      <w:r w:rsidRPr="006B7F37">
        <w:rPr>
          <w:lang w:val="ru-RU"/>
        </w:rPr>
        <w:t xml:space="preserve">; иные документы: </w:t>
      </w:r>
      <w:r w:rsidRPr="006B7F37">
        <w:rPr>
          <w:shd w:val="clear" w:color="auto" w:fill="FFF2E5"/>
          <w:lang w:val="ru-RU"/>
        </w:rPr>
        <w:t>______________________</w:t>
      </w:r>
      <w:r w:rsidRPr="006B7F37">
        <w:rPr>
          <w:lang w:val="ru-RU"/>
        </w:rPr>
        <w:t>.</w:t>
      </w:r>
    </w:p>
    <w:p w14:paraId="2DF80610" w14:textId="77777777" w:rsidR="00586262" w:rsidRPr="006B7F37" w:rsidRDefault="007D2787">
      <w:pPr>
        <w:keepNext/>
        <w:keepLines/>
        <w:spacing w:before="120"/>
        <w:rPr>
          <w:lang w:val="ru-RU"/>
        </w:rPr>
      </w:pPr>
      <w:r w:rsidRPr="006B7F37">
        <w:rPr>
          <w:b/>
          <w:lang w:val="ru-RU"/>
        </w:rPr>
        <w:t>5. ОСОБЫЕ УСЛОВИЯ</w:t>
      </w:r>
    </w:p>
    <w:p w14:paraId="1F0D66FC" w14:textId="77777777" w:rsidR="00586262" w:rsidRPr="006B7F37" w:rsidRDefault="007D2787">
      <w:pPr>
        <w:jc w:val="both"/>
        <w:rPr>
          <w:lang w:val="ru-RU"/>
        </w:rPr>
      </w:pPr>
      <w:r w:rsidRPr="006B7F37">
        <w:rPr>
          <w:lang w:val="ru-RU"/>
        </w:rPr>
        <w:t xml:space="preserve">5.1. </w:t>
      </w:r>
      <w:r w:rsidRPr="006B7F37">
        <w:rPr>
          <w:shd w:val="clear" w:color="auto" w:fill="FFF2E5"/>
          <w:lang w:val="ru-RU"/>
        </w:rPr>
        <w:t>__________________________________________________________</w:t>
      </w:r>
      <w:r w:rsidRPr="006B7F37">
        <w:rPr>
          <w:lang w:val="ru-RU"/>
        </w:rPr>
        <w:t>.</w:t>
      </w:r>
    </w:p>
    <w:p w14:paraId="60349CD9" w14:textId="77777777" w:rsidR="00586262" w:rsidRDefault="007D2787">
      <w:pPr>
        <w:jc w:val="both"/>
      </w:pPr>
      <w:r w:rsidRPr="006B7F37">
        <w:rPr>
          <w:lang w:val="ru-RU"/>
        </w:rPr>
        <w:t xml:space="preserve">5.2. Настоящая Спецификация является согласованной отдельной партией по Договору. </w:t>
      </w:r>
      <w:proofErr w:type="spellStart"/>
      <w:r>
        <w:t>Остальные</w:t>
      </w:r>
      <w:proofErr w:type="spellEnd"/>
      <w:r>
        <w:t xml:space="preserve"> </w:t>
      </w:r>
      <w:proofErr w:type="spellStart"/>
      <w:r>
        <w:t>положения</w:t>
      </w:r>
      <w:proofErr w:type="spellEnd"/>
      <w:r>
        <w:t xml:space="preserve"> </w:t>
      </w:r>
      <w:proofErr w:type="spellStart"/>
      <w:r>
        <w:t>Договора</w:t>
      </w:r>
      <w:proofErr w:type="spellEnd"/>
      <w:r>
        <w:t xml:space="preserve"> </w:t>
      </w:r>
      <w:proofErr w:type="spellStart"/>
      <w:r>
        <w:t>сохраняют</w:t>
      </w:r>
      <w:proofErr w:type="spellEnd"/>
      <w:r>
        <w:t xml:space="preserve"> силу без изменений.</w:t>
      </w:r>
    </w:p>
    <w:p w14:paraId="5D721FB9" w14:textId="77777777" w:rsidR="00586262" w:rsidRDefault="007D2787">
      <w:pPr>
        <w:keepNext/>
        <w:keepLines/>
        <w:spacing w:before="120"/>
      </w:pPr>
      <w:r>
        <w:rPr>
          <w:b/>
        </w:rPr>
        <w:t>6. ПОДПИСИ СТОРОН</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5"/>
        <w:gridCol w:w="4705"/>
      </w:tblGrid>
      <w:tr w:rsidR="00586262" w:rsidRPr="008F3CF5" w14:paraId="4F0A2398" w14:textId="77777777">
        <w:trPr>
          <w:cantSplit/>
          <w:trHeight w:val="3288"/>
          <w:jc w:val="center"/>
        </w:trPr>
        <w:tc>
          <w:tcPr>
            <w:tcW w:w="4705" w:type="dxa"/>
            <w:tcMar>
              <w:top w:w="80" w:type="dxa"/>
              <w:left w:w="80" w:type="dxa"/>
              <w:bottom w:w="80" w:type="dxa"/>
              <w:right w:w="80" w:type="dxa"/>
            </w:tcMar>
          </w:tcPr>
          <w:p w14:paraId="7E37F5D0" w14:textId="77777777" w:rsidR="00586262" w:rsidRPr="006B7F37" w:rsidRDefault="007D2787">
            <w:pPr>
              <w:keepLines/>
              <w:spacing w:after="0"/>
              <w:rPr>
                <w:lang w:val="ru-RU"/>
              </w:rPr>
            </w:pPr>
            <w:r w:rsidRPr="006B7F37">
              <w:rPr>
                <w:b/>
                <w:lang w:val="ru-RU"/>
              </w:rPr>
              <w:t>ПОСТАВЩИК</w:t>
            </w:r>
          </w:p>
          <w:p w14:paraId="43DE2532" w14:textId="77777777" w:rsidR="00586262" w:rsidRPr="006B7F37" w:rsidRDefault="00586262">
            <w:pPr>
              <w:keepLines/>
              <w:spacing w:after="0"/>
              <w:rPr>
                <w:lang w:val="ru-RU"/>
              </w:rPr>
            </w:pPr>
          </w:p>
          <w:p w14:paraId="3C45DA16" w14:textId="77777777" w:rsidR="00586262" w:rsidRPr="006B7F37" w:rsidRDefault="007D2787">
            <w:pPr>
              <w:keepLines/>
              <w:spacing w:after="0"/>
              <w:rPr>
                <w:lang w:val="ru-RU"/>
              </w:rPr>
            </w:pPr>
            <w:r w:rsidRPr="006B7F37">
              <w:rPr>
                <w:lang w:val="ru-RU"/>
              </w:rPr>
              <w:t>ООО «АУТЕНТИК ПЛЕНТИ»</w:t>
            </w:r>
          </w:p>
          <w:p w14:paraId="5ECC5F8C" w14:textId="77777777" w:rsidR="00586262" w:rsidRPr="006B7F37" w:rsidRDefault="00586262">
            <w:pPr>
              <w:keepLines/>
              <w:spacing w:after="0"/>
              <w:rPr>
                <w:lang w:val="ru-RU"/>
              </w:rPr>
            </w:pPr>
          </w:p>
          <w:p w14:paraId="617A6ABA" w14:textId="77777777" w:rsidR="00586262" w:rsidRPr="006B7F37" w:rsidRDefault="007D2787">
            <w:pPr>
              <w:keepLines/>
              <w:spacing w:after="360"/>
              <w:rPr>
                <w:lang w:val="ru-RU"/>
              </w:rPr>
            </w:pPr>
            <w:r w:rsidRPr="006B7F37">
              <w:rPr>
                <w:lang w:val="ru-RU"/>
              </w:rPr>
              <w:t>Генеральный директор</w:t>
            </w:r>
          </w:p>
          <w:p w14:paraId="305D5EDA" w14:textId="77777777" w:rsidR="00586262" w:rsidRPr="006B7F37" w:rsidRDefault="00586262">
            <w:pPr>
              <w:keepLines/>
              <w:spacing w:after="480"/>
              <w:rPr>
                <w:lang w:val="ru-RU"/>
              </w:rPr>
            </w:pPr>
          </w:p>
          <w:p w14:paraId="090C9FA6" w14:textId="77777777" w:rsidR="00586262" w:rsidRPr="006B7F37" w:rsidRDefault="007D2787">
            <w:pPr>
              <w:keepLines/>
              <w:spacing w:after="0"/>
              <w:rPr>
                <w:lang w:val="ru-RU"/>
              </w:rPr>
            </w:pPr>
            <w:r w:rsidRPr="006B7F37">
              <w:rPr>
                <w:lang w:val="ru-RU"/>
              </w:rPr>
              <w:t>____________________ / А.С. Мотузов</w:t>
            </w:r>
          </w:p>
          <w:p w14:paraId="44555D99" w14:textId="77777777" w:rsidR="00586262" w:rsidRPr="006B7F37" w:rsidRDefault="007D2787">
            <w:pPr>
              <w:keepLines/>
              <w:spacing w:after="0"/>
              <w:rPr>
                <w:lang w:val="ru-RU"/>
              </w:rPr>
            </w:pPr>
            <w:r w:rsidRPr="006B7F37">
              <w:rPr>
                <w:lang w:val="ru-RU"/>
              </w:rPr>
              <w:t>М.П. (при наличии)</w:t>
            </w:r>
          </w:p>
        </w:tc>
        <w:tc>
          <w:tcPr>
            <w:tcW w:w="4705" w:type="dxa"/>
            <w:tcMar>
              <w:top w:w="80" w:type="dxa"/>
              <w:left w:w="80" w:type="dxa"/>
              <w:bottom w:w="80" w:type="dxa"/>
              <w:right w:w="80" w:type="dxa"/>
            </w:tcMar>
          </w:tcPr>
          <w:p w14:paraId="19F49C90" w14:textId="77777777" w:rsidR="00586262" w:rsidRPr="006B7F37" w:rsidRDefault="007D2787">
            <w:pPr>
              <w:keepLines/>
              <w:spacing w:after="0"/>
              <w:rPr>
                <w:lang w:val="ru-RU"/>
              </w:rPr>
            </w:pPr>
            <w:r w:rsidRPr="006B7F37">
              <w:rPr>
                <w:b/>
                <w:lang w:val="ru-RU"/>
              </w:rPr>
              <w:t>ПОКУПАТЕЛЬ</w:t>
            </w:r>
          </w:p>
          <w:p w14:paraId="5826FBF4" w14:textId="77777777" w:rsidR="00586262" w:rsidRPr="006B7F37" w:rsidRDefault="00586262">
            <w:pPr>
              <w:keepLines/>
              <w:spacing w:after="0"/>
              <w:rPr>
                <w:lang w:val="ru-RU"/>
              </w:rPr>
            </w:pPr>
          </w:p>
          <w:p w14:paraId="6A9CAFF5" w14:textId="77777777" w:rsidR="00586262" w:rsidRPr="006B7F37" w:rsidRDefault="007D2787">
            <w:pPr>
              <w:keepLines/>
              <w:spacing w:after="0"/>
              <w:rPr>
                <w:lang w:val="ru-RU"/>
              </w:rPr>
            </w:pPr>
            <w:r w:rsidRPr="006B7F37">
              <w:rPr>
                <w:shd w:val="clear" w:color="auto" w:fill="FFF2E5"/>
                <w:lang w:val="ru-RU"/>
              </w:rPr>
              <w:t>____________________________</w:t>
            </w:r>
          </w:p>
          <w:p w14:paraId="18172E8F" w14:textId="77777777" w:rsidR="00586262" w:rsidRPr="006B7F37" w:rsidRDefault="00586262">
            <w:pPr>
              <w:keepLines/>
              <w:spacing w:after="0"/>
              <w:rPr>
                <w:lang w:val="ru-RU"/>
              </w:rPr>
            </w:pPr>
          </w:p>
          <w:p w14:paraId="4C61F4A6" w14:textId="77777777" w:rsidR="00586262" w:rsidRPr="006B7F37" w:rsidRDefault="007D2787">
            <w:pPr>
              <w:keepLines/>
              <w:spacing w:after="360"/>
              <w:rPr>
                <w:lang w:val="ru-RU"/>
              </w:rPr>
            </w:pPr>
            <w:r w:rsidRPr="006B7F37">
              <w:rPr>
                <w:shd w:val="clear" w:color="auto" w:fill="FFF2E5"/>
                <w:lang w:val="ru-RU"/>
              </w:rPr>
              <w:t>______________________</w:t>
            </w:r>
          </w:p>
          <w:p w14:paraId="64F34FD5" w14:textId="77777777" w:rsidR="00586262" w:rsidRPr="006B7F37" w:rsidRDefault="00586262">
            <w:pPr>
              <w:keepLines/>
              <w:spacing w:after="480"/>
              <w:rPr>
                <w:lang w:val="ru-RU"/>
              </w:rPr>
            </w:pPr>
          </w:p>
          <w:p w14:paraId="654A7BD0" w14:textId="77777777" w:rsidR="00586262" w:rsidRPr="006B7F37" w:rsidRDefault="007D2787">
            <w:pPr>
              <w:keepLines/>
              <w:spacing w:after="0"/>
              <w:rPr>
                <w:lang w:val="ru-RU"/>
              </w:rPr>
            </w:pPr>
            <w:r w:rsidRPr="006B7F37">
              <w:rPr>
                <w:lang w:val="ru-RU"/>
              </w:rPr>
              <w:t xml:space="preserve">____________________ / </w:t>
            </w:r>
            <w:r w:rsidRPr="006B7F37">
              <w:rPr>
                <w:shd w:val="clear" w:color="auto" w:fill="FFF2E5"/>
                <w:lang w:val="ru-RU"/>
              </w:rPr>
              <w:t>____________</w:t>
            </w:r>
          </w:p>
          <w:p w14:paraId="757CC7CE" w14:textId="77777777" w:rsidR="00586262" w:rsidRPr="006B7F37" w:rsidRDefault="007D2787">
            <w:pPr>
              <w:keepLines/>
              <w:spacing w:after="0"/>
              <w:rPr>
                <w:lang w:val="ru-RU"/>
              </w:rPr>
            </w:pPr>
            <w:r w:rsidRPr="006B7F37">
              <w:rPr>
                <w:lang w:val="ru-RU"/>
              </w:rPr>
              <w:t>М.П. (при наличии)</w:t>
            </w:r>
          </w:p>
        </w:tc>
      </w:tr>
    </w:tbl>
    <w:p w14:paraId="53045E80" w14:textId="77777777" w:rsidR="002D0AD0" w:rsidRPr="006B7F37" w:rsidRDefault="002D0AD0">
      <w:pPr>
        <w:rPr>
          <w:lang w:val="ru-RU"/>
        </w:rPr>
      </w:pPr>
    </w:p>
    <w:sectPr w:rsidR="002D0AD0" w:rsidRPr="006B7F37" w:rsidSect="00034616">
      <w:headerReference w:type="default" r:id="rId8"/>
      <w:footerReference w:type="default" r:id="rId9"/>
      <w:pgSz w:w="11906" w:h="16838"/>
      <w:pgMar w:top="1020" w:right="1134" w:bottom="1020" w:left="1134"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ECA0A" w14:textId="77777777" w:rsidR="00F32A77" w:rsidRDefault="00F32A77">
      <w:pPr>
        <w:spacing w:after="0"/>
      </w:pPr>
      <w:r>
        <w:separator/>
      </w:r>
    </w:p>
  </w:endnote>
  <w:endnote w:type="continuationSeparator" w:id="0">
    <w:p w14:paraId="115D9A27" w14:textId="77777777" w:rsidR="00F32A77" w:rsidRDefault="00F32A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1" w:color="808080"/>
        <w:left w:val="nil"/>
        <w:bottom w:val="nil"/>
        <w:right w:val="nil"/>
        <w:insideH w:val="nil"/>
        <w:insideV w:val="nil"/>
      </w:tblBorders>
      <w:tblLayout w:type="fixed"/>
      <w:tblLook w:val="04A0" w:firstRow="1" w:lastRow="0" w:firstColumn="1" w:lastColumn="0" w:noHBand="0" w:noVBand="1"/>
    </w:tblPr>
    <w:tblGrid>
      <w:gridCol w:w="4819"/>
      <w:gridCol w:w="4819"/>
    </w:tblGrid>
    <w:tr w:rsidR="00586262" w:rsidRPr="006B7F37" w14:paraId="00070D9F" w14:textId="77777777">
      <w:trPr>
        <w:jc w:val="center"/>
      </w:trPr>
      <w:tc>
        <w:tcPr>
          <w:tcW w:w="4819" w:type="dxa"/>
          <w:tcMar>
            <w:top w:w="55" w:type="dxa"/>
            <w:left w:w="0" w:type="dxa"/>
            <w:bottom w:w="0" w:type="dxa"/>
            <w:right w:w="0" w:type="dxa"/>
          </w:tcMar>
        </w:tcPr>
        <w:p w14:paraId="50F6DAFD" w14:textId="77777777" w:rsidR="00586262" w:rsidRPr="006B7F37" w:rsidRDefault="00586262">
          <w:pPr>
            <w:spacing w:after="0"/>
            <w:rPr>
              <w:sz w:val="20"/>
              <w:szCs w:val="20"/>
            </w:rPr>
          </w:pPr>
        </w:p>
      </w:tc>
      <w:tc>
        <w:tcPr>
          <w:tcW w:w="4819" w:type="dxa"/>
          <w:tcMar>
            <w:top w:w="55" w:type="dxa"/>
            <w:left w:w="0" w:type="dxa"/>
            <w:bottom w:w="0" w:type="dxa"/>
            <w:right w:w="0" w:type="dxa"/>
          </w:tcMar>
        </w:tcPr>
        <w:p w14:paraId="293C0E8D" w14:textId="77777777" w:rsidR="00586262" w:rsidRPr="006B7F37" w:rsidRDefault="007D2787">
          <w:pPr>
            <w:spacing w:after="0"/>
            <w:jc w:val="right"/>
            <w:rPr>
              <w:sz w:val="20"/>
              <w:szCs w:val="20"/>
            </w:rPr>
          </w:pPr>
          <w:r w:rsidRPr="006B7F37">
            <w:rPr>
              <w:sz w:val="20"/>
              <w:szCs w:val="20"/>
            </w:rPr>
            <w:t xml:space="preserve">Страница </w:t>
          </w:r>
          <w:r w:rsidRPr="006B7F37">
            <w:rPr>
              <w:sz w:val="20"/>
              <w:szCs w:val="20"/>
            </w:rPr>
            <w:fldChar w:fldCharType="begin"/>
          </w:r>
          <w:r w:rsidRPr="006B7F37">
            <w:rPr>
              <w:sz w:val="20"/>
              <w:szCs w:val="20"/>
            </w:rPr>
            <w:instrText xml:space="preserve"> PAGE </w:instrText>
          </w:r>
          <w:r w:rsidRPr="006B7F37">
            <w:rPr>
              <w:sz w:val="20"/>
              <w:szCs w:val="20"/>
            </w:rPr>
            <w:fldChar w:fldCharType="separate"/>
          </w:r>
          <w:r w:rsidRPr="006B7F37">
            <w:rPr>
              <w:sz w:val="20"/>
              <w:szCs w:val="20"/>
            </w:rPr>
            <w:t>1</w:t>
          </w:r>
          <w:r w:rsidRPr="006B7F37">
            <w:rPr>
              <w:sz w:val="20"/>
              <w:szCs w:val="20"/>
            </w:rPr>
            <w:fldChar w:fldCharType="end"/>
          </w:r>
          <w:r w:rsidRPr="006B7F37">
            <w:rPr>
              <w:sz w:val="20"/>
              <w:szCs w:val="20"/>
            </w:rPr>
            <w:t xml:space="preserve"> из </w:t>
          </w:r>
          <w:r w:rsidRPr="006B7F37">
            <w:rPr>
              <w:sz w:val="20"/>
              <w:szCs w:val="20"/>
            </w:rPr>
            <w:fldChar w:fldCharType="begin"/>
          </w:r>
          <w:r w:rsidRPr="006B7F37">
            <w:rPr>
              <w:sz w:val="20"/>
              <w:szCs w:val="20"/>
            </w:rPr>
            <w:instrText xml:space="preserve"> NUMPAGES </w:instrText>
          </w:r>
          <w:r w:rsidRPr="006B7F37">
            <w:rPr>
              <w:sz w:val="20"/>
              <w:szCs w:val="20"/>
            </w:rPr>
            <w:fldChar w:fldCharType="separate"/>
          </w:r>
          <w:r w:rsidRPr="006B7F37">
            <w:rPr>
              <w:sz w:val="20"/>
              <w:szCs w:val="20"/>
            </w:rPr>
            <w:t>1</w:t>
          </w:r>
          <w:r w:rsidRPr="006B7F37">
            <w:rPr>
              <w:sz w:val="20"/>
              <w:szCs w:val="20"/>
            </w:rPr>
            <w:fldChar w:fldCharType="end"/>
          </w:r>
        </w:p>
      </w:tc>
    </w:tr>
  </w:tbl>
  <w:p w14:paraId="29A22A6F" w14:textId="77777777" w:rsidR="00586262" w:rsidRPr="006B7F37" w:rsidRDefault="00586262">
    <w:pPr>
      <w:spacing w:after="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95C9F" w14:textId="77777777" w:rsidR="00F32A77" w:rsidRDefault="00F32A77">
      <w:pPr>
        <w:spacing w:after="0"/>
      </w:pPr>
      <w:r>
        <w:separator/>
      </w:r>
    </w:p>
  </w:footnote>
  <w:footnote w:type="continuationSeparator" w:id="0">
    <w:p w14:paraId="13BC3D01" w14:textId="77777777" w:rsidR="00F32A77" w:rsidRDefault="00F32A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nil"/>
        <w:left w:val="nil"/>
        <w:bottom w:val="single" w:sz="4" w:space="1" w:color="808080"/>
        <w:right w:val="nil"/>
        <w:insideH w:val="nil"/>
        <w:insideV w:val="nil"/>
      </w:tblBorders>
      <w:tblLayout w:type="fixed"/>
      <w:tblLook w:val="04A0" w:firstRow="1" w:lastRow="0" w:firstColumn="1" w:lastColumn="0" w:noHBand="0" w:noVBand="1"/>
    </w:tblPr>
    <w:tblGrid>
      <w:gridCol w:w="4819"/>
      <w:gridCol w:w="4819"/>
    </w:tblGrid>
    <w:tr w:rsidR="00586262" w:rsidRPr="008F3CF5" w14:paraId="73008BCE" w14:textId="77777777">
      <w:trPr>
        <w:jc w:val="center"/>
      </w:trPr>
      <w:tc>
        <w:tcPr>
          <w:tcW w:w="4819" w:type="dxa"/>
          <w:tcMar>
            <w:top w:w="0" w:type="dxa"/>
            <w:left w:w="0" w:type="dxa"/>
            <w:bottom w:w="55" w:type="dxa"/>
            <w:right w:w="0" w:type="dxa"/>
          </w:tcMar>
        </w:tcPr>
        <w:p w14:paraId="0241ECE4" w14:textId="77777777" w:rsidR="00586262" w:rsidRPr="006B7F37" w:rsidRDefault="007D2787">
          <w:pPr>
            <w:spacing w:after="0"/>
            <w:rPr>
              <w:sz w:val="20"/>
              <w:szCs w:val="20"/>
            </w:rPr>
          </w:pPr>
          <w:r w:rsidRPr="006B7F37">
            <w:rPr>
              <w:b/>
              <w:sz w:val="20"/>
              <w:szCs w:val="20"/>
            </w:rPr>
            <w:t>ООО «АУТЕНТИК ПЛЕНТИ»</w:t>
          </w:r>
        </w:p>
      </w:tc>
      <w:tc>
        <w:tcPr>
          <w:tcW w:w="4819" w:type="dxa"/>
          <w:tcMar>
            <w:top w:w="0" w:type="dxa"/>
            <w:left w:w="0" w:type="dxa"/>
            <w:bottom w:w="55" w:type="dxa"/>
            <w:right w:w="0" w:type="dxa"/>
          </w:tcMar>
        </w:tcPr>
        <w:p w14:paraId="36298C85" w14:textId="77777777" w:rsidR="00586262" w:rsidRPr="006B7F37" w:rsidRDefault="007D2787">
          <w:pPr>
            <w:spacing w:after="0"/>
            <w:jc w:val="right"/>
            <w:rPr>
              <w:sz w:val="20"/>
              <w:szCs w:val="20"/>
              <w:lang w:val="ru-RU"/>
            </w:rPr>
          </w:pPr>
          <w:r w:rsidRPr="006B7F37">
            <w:rPr>
              <w:sz w:val="20"/>
              <w:szCs w:val="20"/>
              <w:lang w:val="ru-RU"/>
            </w:rPr>
            <w:t>Рамочный договор поставки зеленого кофе</w:t>
          </w:r>
        </w:p>
      </w:tc>
    </w:tr>
  </w:tbl>
  <w:p w14:paraId="7700453C" w14:textId="77777777" w:rsidR="00586262" w:rsidRPr="006B7F37" w:rsidRDefault="00586262">
    <w:pPr>
      <w:spacing w:after="0"/>
      <w:rPr>
        <w:sz w:val="20"/>
        <w:szCs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0AD0"/>
    <w:rsid w:val="00326F90"/>
    <w:rsid w:val="00586262"/>
    <w:rsid w:val="006B7F37"/>
    <w:rsid w:val="00731E8B"/>
    <w:rsid w:val="007D2787"/>
    <w:rsid w:val="008F3CF5"/>
    <w:rsid w:val="00AA1D8D"/>
    <w:rsid w:val="00B47730"/>
    <w:rsid w:val="00CB0664"/>
    <w:rsid w:val="00F32A77"/>
    <w:rsid w:val="00F63D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FDC339"/>
  <w14:defaultImageDpi w14:val="300"/>
  <w15:docId w15:val="{5FB3C376-B8E2-C14A-8607-3C652F85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Times New Roman" w:eastAsia="Times New Roman" w:hAnsi="Times New Roman" w:cs="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rPr>
      <w:rFonts w:ascii="Times New Roman" w:eastAsia="Times New Roman" w:hAnsi="Times New Roman" w:cs="Times New Roman"/>
      <w:sz w:val="24"/>
    </w:rPr>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rPr>
      <w:rFonts w:ascii="Times New Roman" w:eastAsia="Times New Roman" w:hAnsi="Times New Roman" w:cs="Times New Roman"/>
      <w:sz w:val="24"/>
    </w:rPr>
  </w:style>
  <w:style w:type="paragraph" w:styleId="a9">
    <w:name w:val="No Spacing"/>
    <w:uiPriority w:val="1"/>
    <w:qFormat/>
    <w:rsid w:val="00FC693F"/>
    <w:pPr>
      <w:spacing w:after="0" w:line="240" w:lineRule="auto"/>
    </w:pPr>
    <w:rPr>
      <w:rFonts w:ascii="Times New Roman" w:eastAsia="Times New Roman" w:hAnsi="Times New Roman" w:cs="Times New Roman"/>
      <w:sz w:val="24"/>
    </w:r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4"/>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4"/>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sz w:val="24"/>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24"/>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rPr>
      <w:rFonts w:ascii="Times New Roman" w:eastAsia="Times New Roman" w:hAnsi="Times New Roman" w:cs="Times New Roman"/>
      <w:sz w:val="24"/>
    </w:rPr>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rPr>
      <w:rFonts w:ascii="Times New Roman" w:eastAsia="Times New Roman" w:hAnsi="Times New Roman" w:cs="Times New Roman"/>
      <w:sz w:val="24"/>
    </w:rPr>
  </w:style>
  <w:style w:type="paragraph" w:styleId="33">
    <w:name w:val="Body Text 3"/>
    <w:basedOn w:val="a1"/>
    <w:link w:val="34"/>
    <w:uiPriority w:val="99"/>
    <w:unhideWhenUsed/>
    <w:rsid w:val="00AA1D8D"/>
    <w:pPr>
      <w:spacing w:after="120"/>
    </w:pPr>
    <w:rPr>
      <w:szCs w:val="16"/>
    </w:rPr>
  </w:style>
  <w:style w:type="character" w:customStyle="1" w:styleId="34">
    <w:name w:val="Основной текст 3 Знак"/>
    <w:basedOn w:val="a2"/>
    <w:link w:val="33"/>
    <w:uiPriority w:val="99"/>
    <w:rsid w:val="00AA1D8D"/>
    <w:rPr>
      <w:rFonts w:ascii="Times New Roman" w:eastAsia="Times New Roman" w:hAnsi="Times New Roman" w:cs="Times New Roman"/>
      <w:sz w:val="24"/>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4"/>
      <w:szCs w:val="20"/>
    </w:rPr>
  </w:style>
  <w:style w:type="character" w:customStyle="1" w:styleId="af4">
    <w:name w:val="Текст макроса Знак"/>
    <w:basedOn w:val="a2"/>
    <w:link w:val="af3"/>
    <w:uiPriority w:val="99"/>
    <w:rsid w:val="0029639D"/>
    <w:rPr>
      <w:rFonts w:ascii="Times New Roman" w:eastAsia="Times New Roman" w:hAnsi="Times New Roman" w:cs="Times New Roman"/>
      <w:sz w:val="24"/>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rFonts w:ascii="Times New Roman" w:eastAsia="Times New Roman" w:hAnsi="Times New Roman" w:cs="Times New Roman"/>
      <w:i/>
      <w:iCs/>
      <w:color w:val="000000" w:themeColor="text1"/>
      <w:sz w:val="24"/>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sz w:val="24"/>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sz w:val="24"/>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sz w:val="24"/>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sz w:val="24"/>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4"/>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4"/>
      <w:szCs w:val="20"/>
    </w:rPr>
  </w:style>
  <w:style w:type="paragraph" w:styleId="af5">
    <w:name w:val="caption"/>
    <w:basedOn w:val="a1"/>
    <w:next w:val="a1"/>
    <w:uiPriority w:val="35"/>
    <w:semiHidden/>
    <w:unhideWhenUsed/>
    <w:qFormat/>
    <w:rsid w:val="00FC693F"/>
    <w:rPr>
      <w:b/>
      <w:bCs/>
      <w:color w:val="4F81BD" w:themeColor="accent1"/>
      <w:szCs w:val="18"/>
    </w:rPr>
  </w:style>
  <w:style w:type="character" w:styleId="af6">
    <w:name w:val="Strong"/>
    <w:basedOn w:val="a2"/>
    <w:uiPriority w:val="22"/>
    <w:qFormat/>
    <w:rsid w:val="00FC693F"/>
    <w:rPr>
      <w:rFonts w:ascii="Times New Roman" w:eastAsia="Times New Roman" w:hAnsi="Times New Roman" w:cs="Times New Roman"/>
      <w:b/>
      <w:bCs/>
      <w:sz w:val="24"/>
    </w:rPr>
  </w:style>
  <w:style w:type="character" w:styleId="af7">
    <w:name w:val="Emphasis"/>
    <w:basedOn w:val="a2"/>
    <w:uiPriority w:val="20"/>
    <w:qFormat/>
    <w:rsid w:val="00FC693F"/>
    <w:rPr>
      <w:rFonts w:ascii="Times New Roman" w:eastAsia="Times New Roman" w:hAnsi="Times New Roman" w:cs="Times New Roman"/>
      <w:i/>
      <w:iCs/>
      <w:sz w:val="24"/>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rFonts w:ascii="Times New Roman" w:eastAsia="Times New Roman" w:hAnsi="Times New Roman" w:cs="Times New Roman"/>
      <w:b/>
      <w:bCs/>
      <w:i/>
      <w:iCs/>
      <w:color w:val="4F81BD" w:themeColor="accent1"/>
      <w:sz w:val="24"/>
    </w:rPr>
  </w:style>
  <w:style w:type="character" w:styleId="afa">
    <w:name w:val="Subtle Emphasis"/>
    <w:basedOn w:val="a2"/>
    <w:uiPriority w:val="19"/>
    <w:qFormat/>
    <w:rsid w:val="00FC693F"/>
    <w:rPr>
      <w:rFonts w:ascii="Times New Roman" w:eastAsia="Times New Roman" w:hAnsi="Times New Roman" w:cs="Times New Roman"/>
      <w:i/>
      <w:iCs/>
      <w:color w:val="808080" w:themeColor="text1" w:themeTint="7F"/>
      <w:sz w:val="24"/>
    </w:rPr>
  </w:style>
  <w:style w:type="character" w:styleId="afb">
    <w:name w:val="Intense Emphasis"/>
    <w:basedOn w:val="a2"/>
    <w:uiPriority w:val="21"/>
    <w:qFormat/>
    <w:rsid w:val="00FC693F"/>
    <w:rPr>
      <w:rFonts w:ascii="Times New Roman" w:eastAsia="Times New Roman" w:hAnsi="Times New Roman" w:cs="Times New Roman"/>
      <w:b/>
      <w:bCs/>
      <w:i/>
      <w:iCs/>
      <w:color w:val="4F81BD" w:themeColor="accent1"/>
      <w:sz w:val="24"/>
    </w:rPr>
  </w:style>
  <w:style w:type="character" w:styleId="afc">
    <w:name w:val="Subtle Reference"/>
    <w:basedOn w:val="a2"/>
    <w:uiPriority w:val="31"/>
    <w:qFormat/>
    <w:rsid w:val="00FC693F"/>
    <w:rPr>
      <w:rFonts w:ascii="Times New Roman" w:eastAsia="Times New Roman" w:hAnsi="Times New Roman" w:cs="Times New Roman"/>
      <w:smallCaps/>
      <w:color w:val="C0504D" w:themeColor="accent2"/>
      <w:sz w:val="24"/>
      <w:u w:val="single"/>
    </w:rPr>
  </w:style>
  <w:style w:type="character" w:styleId="afd">
    <w:name w:val="Intense Reference"/>
    <w:basedOn w:val="a2"/>
    <w:uiPriority w:val="32"/>
    <w:qFormat/>
    <w:rsid w:val="00FC693F"/>
    <w:rPr>
      <w:rFonts w:ascii="Times New Roman" w:eastAsia="Times New Roman" w:hAnsi="Times New Roman" w:cs="Times New Roman"/>
      <w:b/>
      <w:bCs/>
      <w:smallCaps/>
      <w:color w:val="C0504D" w:themeColor="accent2"/>
      <w:spacing w:val="5"/>
      <w:sz w:val="24"/>
      <w:u w:val="single"/>
    </w:rPr>
  </w:style>
  <w:style w:type="character" w:styleId="afe">
    <w:name w:val="Book Title"/>
    <w:basedOn w:val="a2"/>
    <w:uiPriority w:val="33"/>
    <w:qFormat/>
    <w:rsid w:val="00FC693F"/>
    <w:rPr>
      <w:rFonts w:ascii="Times New Roman" w:eastAsia="Times New Roman" w:hAnsi="Times New Roman" w:cs="Times New Roman"/>
      <w:b/>
      <w:bCs/>
      <w:smallCaps/>
      <w:spacing w:val="5"/>
      <w:sz w:val="24"/>
    </w:rPr>
  </w:style>
  <w:style w:type="paragraph" w:styleId="aff">
    <w:name w:val="TOC Heading"/>
    <w:basedOn w:val="1"/>
    <w:next w:val="a1"/>
    <w:uiPriority w:val="39"/>
    <w:semiHidden/>
    <w:unhideWhenUsed/>
    <w:qFormat/>
    <w:rsid w:val="00FC693F"/>
    <w:pPr>
      <w:outlineLvl w:val="9"/>
    </w:pPr>
    <w:rPr>
      <w:rFonts w:ascii="Times New Roman" w:eastAsia="Times New Roman" w:hAnsi="Times New Roman" w:cs="Times New Roman"/>
    </w:rPr>
  </w:style>
  <w:style w:type="table" w:styleId="aff0">
    <w:name w:val="Table Grid"/>
    <w:basedOn w:val="a3"/>
    <w:uiPriority w:val="59"/>
    <w:rsid w:val="00FC693F"/>
    <w:pPr>
      <w:spacing w:after="0" w:line="240" w:lineRule="auto"/>
    </w:pPr>
    <w:rPr>
      <w:rFonts w:ascii="Times New Roman" w:eastAsia="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rFonts w:ascii="Times New Roman" w:eastAsia="Times New Roman" w:hAnsi="Times New Roman" w:cs="Times New Roman"/>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rFonts w:ascii="Times New Roman" w:eastAsia="Times New Roman" w:hAnsi="Times New Roman" w:cs="Times New Roman"/>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rFonts w:ascii="Times New Roman" w:eastAsia="Times New Roman" w:hAnsi="Times New Roman" w:cs="Times New Roman"/>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rFonts w:ascii="Times New Roman" w:eastAsia="Times New Roman" w:hAnsi="Times New Roman" w:cs="Times New Roman"/>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rFonts w:ascii="Times New Roman" w:eastAsia="Times New Roman" w:hAnsi="Times New Roman" w:cs="Times New Roman"/>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rFonts w:ascii="Times New Roman" w:eastAsia="Times New Roman" w:hAnsi="Times New Roman" w:cs="Times New Roman"/>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rFonts w:ascii="Times New Roman" w:eastAsia="Times New Roman" w:hAnsi="Times New Roman" w:cs="Times New Roman"/>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rPr>
      <w:rFonts w:ascii="Times New Roman" w:eastAsia="Times New Roman" w:hAnsi="Times New Roman" w:cs="Times New Roman"/>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rPr>
      <w:rFonts w:ascii="Times New Roman" w:eastAsia="Times New Roman" w:hAnsi="Times New Roman" w:cs="Times New Roman"/>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rPr>
      <w:rFonts w:ascii="Times New Roman" w:eastAsia="Times New Roman" w:hAnsi="Times New Roman" w:cs="Times New Roman"/>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rPr>
      <w:rFonts w:ascii="Times New Roman" w:eastAsia="Times New Roman" w:hAnsi="Times New Roman" w:cs="Times New Roman"/>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rPr>
      <w:rFonts w:ascii="Times New Roman" w:eastAsia="Times New Roman" w:hAnsi="Times New Roman" w:cs="Times New Roman"/>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rPr>
      <w:rFonts w:ascii="Times New Roman" w:eastAsia="Times New Roman" w:hAnsi="Times New Roman" w:cs="Times New Roman"/>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rPr>
      <w:rFonts w:ascii="Times New Roman" w:eastAsia="Times New Roman" w:hAnsi="Times New Roman" w:cs="Times New Roman"/>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rPr>
      <w:rFonts w:ascii="Times New Roman" w:eastAsia="Times New Roman" w:hAnsi="Times New Roman" w:cs="Times New Roman"/>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rPr>
      <w:rFonts w:ascii="Times New Roman" w:eastAsia="Times New Roman" w:hAnsi="Times New Roman" w:cs="Times New Roman"/>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rPr>
      <w:rFonts w:ascii="Times New Roman" w:eastAsia="Times New Roman" w:hAnsi="Times New Roman" w:cs="Times New Roman"/>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rFonts w:ascii="Times New Roman" w:eastAsia="Times New Roman" w:hAnsi="Times New Roman" w:cs="Times New Roman"/>
      <w:color w:val="FFFFFF" w:themeColor="background1"/>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rFonts w:ascii="Times New Roman" w:eastAsia="Times New Roman" w:hAnsi="Times New Roman" w:cs="Times New Roman"/>
      <w:color w:val="FFFFFF" w:themeColor="background1"/>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rFonts w:ascii="Times New Roman" w:eastAsia="Times New Roman" w:hAnsi="Times New Roman" w:cs="Times New Roman"/>
      <w:color w:val="FFFFFF" w:themeColor="background1"/>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rFonts w:ascii="Times New Roman" w:eastAsia="Times New Roman" w:hAnsi="Times New Roman" w:cs="Times New Roman"/>
      <w:color w:val="FFFFFF" w:themeColor="background1"/>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rFonts w:ascii="Times New Roman" w:eastAsia="Times New Roman" w:hAnsi="Times New Roman" w:cs="Times New Roman"/>
      <w:color w:val="FFFFFF" w:themeColor="background1"/>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rFonts w:ascii="Times New Roman" w:eastAsia="Times New Roman" w:hAnsi="Times New Roman" w:cs="Times New Roman"/>
      <w:color w:val="FFFFFF" w:themeColor="background1"/>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rFonts w:ascii="Times New Roman" w:eastAsia="Times New Roman" w:hAnsi="Times New Roman" w:cs="Times New Roman"/>
      <w:color w:val="FFFFFF" w:themeColor="background1"/>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rFonts w:ascii="Times New Roman" w:eastAsia="Times New Roman" w:hAnsi="Times New Roman" w:cs="Times New Roman"/>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2843</Words>
  <Characters>16206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Рамочный договор поставки зеленого кофе</dc:title>
  <dc:subject>Поставка зеленого кофе ООО «АУТЕНТИК ПЛЕНТИ»</dc:subject>
  <dc:creator>ООО «АУТЕНТИК ПЛЕНТИ»</dc:creator>
  <cp:keywords>зеленый кофе, поставка, Authentic Plenty</cp:keywords>
  <dc:description>generated by python-docx</dc:description>
  <cp:lastModifiedBy>EASTBREW HOME</cp:lastModifiedBy>
  <cp:revision>3</cp:revision>
  <dcterms:created xsi:type="dcterms:W3CDTF">2026-07-24T10:32:00Z</dcterms:created>
  <dcterms:modified xsi:type="dcterms:W3CDTF">2026-07-24T13:30:00Z</dcterms:modified>
  <cp:category/>
</cp:coreProperties>
</file>